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FCECC" w14:textId="77777777" w:rsidR="00BA10C1" w:rsidRPr="00BA10C1" w:rsidRDefault="00E33DFE" w:rsidP="00BA10C1">
      <w:pPr>
        <w:tabs>
          <w:tab w:val="right" w:pos="9781"/>
        </w:tabs>
        <w:ind w:right="-57"/>
        <w:rPr>
          <w:rFonts w:ascii="Arial" w:eastAsia="SimSun" w:hAnsi="Arial"/>
          <w:b/>
          <w:szCs w:val="22"/>
          <w:lang w:val="en-US" w:eastAsia="zh-CN"/>
        </w:rPr>
      </w:pPr>
      <w:bookmarkStart w:id="0" w:name="OLE_LINK3"/>
      <w:r>
        <w:rPr>
          <w:rFonts w:ascii="Arial" w:eastAsia="SimSun" w:hAnsi="Arial"/>
          <w:b/>
          <w:szCs w:val="22"/>
          <w:lang w:val="en-US"/>
        </w:rPr>
        <w:t>3GPP TSG RAN WG1 Meeting #94</w:t>
      </w:r>
      <w:r w:rsidR="00BA10C1" w:rsidRPr="00BA10C1">
        <w:rPr>
          <w:rFonts w:ascii="Arial" w:eastAsia="MS Mincho" w:hAnsi="Arial"/>
          <w:b/>
          <w:szCs w:val="22"/>
          <w:lang w:val="en-US" w:eastAsia="ja-JP"/>
        </w:rPr>
        <w:tab/>
      </w:r>
      <w:r w:rsidR="00BA10C1" w:rsidRPr="00232C9B">
        <w:rPr>
          <w:rFonts w:ascii="Arial" w:eastAsia="MS Mincho" w:hAnsi="Arial"/>
          <w:b/>
          <w:szCs w:val="22"/>
          <w:lang w:val="en-US" w:eastAsia="ja-JP"/>
        </w:rPr>
        <w:t>R1-18</w:t>
      </w:r>
      <w:r w:rsidR="00BF41D6">
        <w:rPr>
          <w:rFonts w:ascii="Arial" w:eastAsia="MS Mincho" w:hAnsi="Arial"/>
          <w:b/>
          <w:szCs w:val="22"/>
          <w:lang w:val="en-US" w:eastAsia="ja-JP"/>
        </w:rPr>
        <w:t>08288</w:t>
      </w:r>
    </w:p>
    <w:p w14:paraId="268D4E50" w14:textId="77777777" w:rsidR="00BA10C1" w:rsidRPr="00BA10C1" w:rsidRDefault="00E33DFE" w:rsidP="00BA10C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proofErr w:type="spellStart"/>
      <w:r>
        <w:rPr>
          <w:rFonts w:ascii="Arial" w:eastAsia="SimSun" w:hAnsi="Arial"/>
          <w:b/>
          <w:szCs w:val="22"/>
          <w:lang w:val="en-US"/>
        </w:rPr>
        <w:t>Gotenborg</w:t>
      </w:r>
      <w:proofErr w:type="spellEnd"/>
      <w:r w:rsidR="00BA10C1" w:rsidRPr="00BA10C1">
        <w:rPr>
          <w:rFonts w:ascii="Arial" w:eastAsia="SimSun" w:hAnsi="Arial"/>
          <w:b/>
          <w:szCs w:val="22"/>
          <w:lang w:val="en-US"/>
        </w:rPr>
        <w:t xml:space="preserve">, </w:t>
      </w:r>
      <w:r>
        <w:rPr>
          <w:rFonts w:ascii="Arial" w:eastAsia="SimSun" w:hAnsi="Arial"/>
          <w:b/>
          <w:szCs w:val="22"/>
          <w:lang w:val="en-US"/>
        </w:rPr>
        <w:t>Sweden</w:t>
      </w:r>
      <w:r w:rsidR="00BA10C1" w:rsidRPr="00BA10C1">
        <w:rPr>
          <w:rFonts w:ascii="Arial" w:eastAsia="SimSun" w:hAnsi="Arial"/>
          <w:b/>
          <w:szCs w:val="22"/>
          <w:lang w:val="en-US"/>
        </w:rPr>
        <w:t xml:space="preserve">, </w:t>
      </w:r>
      <w:r>
        <w:rPr>
          <w:rFonts w:ascii="Arial" w:eastAsia="SimSun" w:hAnsi="Arial"/>
          <w:b/>
          <w:szCs w:val="22"/>
          <w:lang w:val="en-US"/>
        </w:rPr>
        <w:t>August</w:t>
      </w:r>
      <w:r w:rsidR="00BA10C1" w:rsidRPr="00BA10C1">
        <w:rPr>
          <w:rFonts w:ascii="Arial" w:eastAsia="SimSun" w:hAnsi="Arial"/>
          <w:b/>
          <w:szCs w:val="22"/>
          <w:lang w:val="en-US"/>
        </w:rPr>
        <w:t xml:space="preserve"> 2</w:t>
      </w:r>
      <w:r>
        <w:rPr>
          <w:rFonts w:ascii="Arial" w:eastAsia="SimSun" w:hAnsi="Arial"/>
          <w:b/>
          <w:szCs w:val="22"/>
          <w:lang w:val="en-US"/>
        </w:rPr>
        <w:t>0</w:t>
      </w:r>
      <w:r w:rsidR="00BA10C1" w:rsidRPr="00BA10C1">
        <w:rPr>
          <w:rFonts w:ascii="Arial" w:eastAsia="SimSun" w:hAnsi="Arial"/>
          <w:b/>
          <w:szCs w:val="22"/>
          <w:vertAlign w:val="superscript"/>
          <w:lang w:val="en-US"/>
        </w:rPr>
        <w:t>st</w:t>
      </w:r>
      <w:r w:rsidR="00BA10C1" w:rsidRPr="00BA10C1">
        <w:rPr>
          <w:rFonts w:ascii="Arial" w:eastAsia="SimSun" w:hAnsi="Arial"/>
          <w:b/>
          <w:szCs w:val="22"/>
          <w:lang w:val="en-US"/>
        </w:rPr>
        <w:t xml:space="preserve"> – 2</w:t>
      </w:r>
      <w:r>
        <w:rPr>
          <w:rFonts w:ascii="Arial" w:eastAsia="SimSun" w:hAnsi="Arial"/>
          <w:b/>
          <w:szCs w:val="22"/>
          <w:lang w:val="en-US"/>
        </w:rPr>
        <w:t>4</w:t>
      </w:r>
      <w:r w:rsidR="00BA10C1" w:rsidRPr="00BA10C1">
        <w:rPr>
          <w:rFonts w:ascii="Arial" w:eastAsia="SimSun" w:hAnsi="Arial"/>
          <w:b/>
          <w:szCs w:val="22"/>
          <w:vertAlign w:val="superscript"/>
          <w:lang w:val="en-US"/>
        </w:rPr>
        <w:t>th</w:t>
      </w:r>
      <w:r w:rsidR="00BA10C1" w:rsidRPr="00BA10C1">
        <w:rPr>
          <w:rFonts w:ascii="Arial" w:eastAsia="SimSun" w:hAnsi="Arial"/>
          <w:b/>
          <w:szCs w:val="22"/>
          <w:lang w:val="en-US"/>
        </w:rPr>
        <w:t>, 2018</w:t>
      </w:r>
    </w:p>
    <w:p w14:paraId="1602239D" w14:textId="77777777" w:rsidR="00BA10C1" w:rsidRPr="00BA10C1" w:rsidRDefault="00BA10C1" w:rsidP="00BA10C1">
      <w:pPr>
        <w:widowControl w:val="0"/>
        <w:rPr>
          <w:rFonts w:ascii="Arial" w:eastAsia="MS Mincho" w:hAnsi="Arial"/>
          <w:b/>
          <w:szCs w:val="22"/>
          <w:lang w:val="en-US"/>
        </w:rPr>
      </w:pPr>
    </w:p>
    <w:p w14:paraId="6B1CFBA0" w14:textId="77777777" w:rsidR="00BA10C1" w:rsidRPr="00BA10C1" w:rsidRDefault="00BA10C1" w:rsidP="00BA10C1">
      <w:pPr>
        <w:widowControl w:val="0"/>
        <w:ind w:left="1800" w:hanging="1800"/>
        <w:rPr>
          <w:rFonts w:ascii="Arial" w:hAnsi="Arial"/>
          <w:b/>
          <w:szCs w:val="22"/>
          <w:lang w:val="en-US"/>
        </w:rPr>
      </w:pPr>
      <w:r w:rsidRPr="00BA10C1">
        <w:rPr>
          <w:rFonts w:ascii="Arial" w:hAnsi="Arial"/>
          <w:b/>
          <w:szCs w:val="22"/>
          <w:lang w:val="en-US"/>
        </w:rPr>
        <w:t>Source:</w:t>
      </w:r>
      <w:r w:rsidRPr="00BA10C1">
        <w:rPr>
          <w:rFonts w:ascii="Arial" w:hAnsi="Arial"/>
          <w:b/>
          <w:szCs w:val="22"/>
          <w:lang w:val="en-US"/>
        </w:rPr>
        <w:tab/>
      </w:r>
      <w:r w:rsidR="00E33DFE">
        <w:rPr>
          <w:rFonts w:ascii="Arial" w:hAnsi="Arial"/>
          <w:b/>
          <w:szCs w:val="22"/>
          <w:lang w:val="en-US"/>
        </w:rPr>
        <w:t>ORANGE</w:t>
      </w:r>
      <w:r w:rsidRPr="00BA10C1">
        <w:rPr>
          <w:rFonts w:ascii="Arial" w:hAnsi="Arial"/>
          <w:b/>
          <w:szCs w:val="22"/>
          <w:lang w:val="en-US"/>
        </w:rPr>
        <w:t>.</w:t>
      </w:r>
    </w:p>
    <w:bookmarkEnd w:id="0"/>
    <w:p w14:paraId="51EE0ECD" w14:textId="5F0B26E9" w:rsidR="00BA10C1" w:rsidRPr="00BA10C1" w:rsidRDefault="00BA10C1" w:rsidP="00BA10C1">
      <w:pPr>
        <w:widowControl w:val="0"/>
        <w:ind w:left="1800" w:hanging="1800"/>
        <w:jc w:val="both"/>
        <w:rPr>
          <w:rFonts w:ascii="Arial" w:eastAsia="SimSun" w:hAnsi="Arial" w:cs="Arial"/>
          <w:b/>
          <w:szCs w:val="22"/>
          <w:lang w:val="en-US" w:eastAsia="zh-CN"/>
        </w:rPr>
      </w:pPr>
      <w:r w:rsidRPr="00BA10C1">
        <w:rPr>
          <w:rFonts w:ascii="Arial" w:hAnsi="Arial"/>
          <w:b/>
          <w:szCs w:val="22"/>
          <w:lang w:val="en-US"/>
        </w:rPr>
        <w:t>Title:</w:t>
      </w:r>
      <w:r w:rsidRPr="00BA10C1">
        <w:rPr>
          <w:rFonts w:ascii="Arial" w:hAnsi="Arial"/>
          <w:b/>
          <w:szCs w:val="22"/>
          <w:lang w:val="en-US"/>
        </w:rPr>
        <w:tab/>
      </w:r>
      <w:r w:rsidRPr="00232C9B">
        <w:rPr>
          <w:rFonts w:ascii="Arial" w:hAnsi="Arial"/>
          <w:b/>
          <w:szCs w:val="22"/>
          <w:lang w:val="en-US"/>
        </w:rPr>
        <w:t>Considerations on NOMA related procedures</w:t>
      </w:r>
      <w:r w:rsidR="00A35F97">
        <w:rPr>
          <w:rFonts w:ascii="Arial" w:hAnsi="Arial"/>
          <w:b/>
          <w:szCs w:val="22"/>
          <w:lang w:val="en-US"/>
        </w:rPr>
        <w:t xml:space="preserve"> for grant free access</w:t>
      </w:r>
    </w:p>
    <w:p w14:paraId="34BABB0B" w14:textId="77777777" w:rsidR="00BA10C1" w:rsidRPr="00BA10C1" w:rsidRDefault="00BA10C1" w:rsidP="00BA10C1">
      <w:pPr>
        <w:widowControl w:val="0"/>
        <w:tabs>
          <w:tab w:val="left" w:pos="1800"/>
        </w:tabs>
        <w:ind w:left="1800" w:hanging="1800"/>
        <w:rPr>
          <w:rFonts w:ascii="Arial" w:eastAsia="SimSun" w:hAnsi="Arial"/>
          <w:b/>
          <w:szCs w:val="22"/>
          <w:lang w:val="en-US" w:eastAsia="zh-CN"/>
        </w:rPr>
      </w:pPr>
      <w:r w:rsidRPr="00BA10C1">
        <w:rPr>
          <w:rFonts w:ascii="Arial" w:hAnsi="Arial"/>
          <w:b/>
          <w:szCs w:val="22"/>
          <w:lang w:val="en-US"/>
        </w:rPr>
        <w:t>Agenda Item:</w:t>
      </w:r>
      <w:bookmarkStart w:id="1" w:name="Source"/>
      <w:bookmarkEnd w:id="1"/>
      <w:r w:rsidR="00E33DFE">
        <w:rPr>
          <w:rFonts w:ascii="Arial" w:hAnsi="Arial"/>
          <w:b/>
          <w:szCs w:val="22"/>
          <w:lang w:val="en-US"/>
        </w:rPr>
        <w:tab/>
        <w:t>7.2</w:t>
      </w:r>
      <w:r w:rsidRPr="00BA10C1">
        <w:rPr>
          <w:rFonts w:ascii="Arial" w:hAnsi="Arial"/>
          <w:b/>
          <w:szCs w:val="22"/>
          <w:lang w:val="en-US"/>
        </w:rPr>
        <w:t>.</w:t>
      </w:r>
      <w:r w:rsidR="00E33DFE">
        <w:rPr>
          <w:rFonts w:ascii="Arial" w:hAnsi="Arial"/>
          <w:b/>
          <w:szCs w:val="22"/>
          <w:lang w:val="en-US"/>
        </w:rPr>
        <w:t>1.3</w:t>
      </w:r>
    </w:p>
    <w:p w14:paraId="7AA67666" w14:textId="77777777" w:rsidR="00BA10C1" w:rsidRPr="00BA10C1" w:rsidRDefault="00BA10C1" w:rsidP="00BA10C1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  <w:lang w:val="en-US"/>
        </w:rPr>
      </w:pPr>
      <w:r w:rsidRPr="00BA10C1">
        <w:rPr>
          <w:rFonts w:ascii="Arial" w:hAnsi="Arial"/>
          <w:b/>
          <w:szCs w:val="22"/>
          <w:lang w:val="en-US"/>
        </w:rPr>
        <w:t>Document for:</w:t>
      </w:r>
      <w:bookmarkStart w:id="2" w:name="DocumentFor"/>
      <w:bookmarkEnd w:id="2"/>
      <w:r w:rsidRPr="00BA10C1">
        <w:rPr>
          <w:rFonts w:ascii="Arial" w:hAnsi="Arial"/>
          <w:b/>
          <w:szCs w:val="22"/>
          <w:lang w:val="en-US"/>
        </w:rPr>
        <w:t xml:space="preserve"> </w:t>
      </w:r>
      <w:r w:rsidR="00BF41D6">
        <w:rPr>
          <w:rFonts w:ascii="Arial" w:hAnsi="Arial"/>
          <w:b/>
          <w:szCs w:val="22"/>
          <w:lang w:val="en-US"/>
        </w:rPr>
        <w:tab/>
        <w:t>Discussion</w:t>
      </w:r>
    </w:p>
    <w:p w14:paraId="5F192C5A" w14:textId="77777777" w:rsidR="00466DC6" w:rsidRDefault="00466DC6" w:rsidP="00466DC6">
      <w:pPr>
        <w:pStyle w:val="Titre1"/>
        <w:numPr>
          <w:ilvl w:val="0"/>
          <w:numId w:val="0"/>
        </w:numPr>
        <w:spacing w:before="180" w:after="120"/>
        <w:ind w:left="498"/>
        <w:rPr>
          <w:b/>
          <w:lang w:val="en-US"/>
        </w:rPr>
      </w:pPr>
    </w:p>
    <w:p w14:paraId="63C757ED" w14:textId="77777777" w:rsidR="00BA10C1" w:rsidRPr="00A631E7" w:rsidRDefault="00BA10C1" w:rsidP="00A631E7">
      <w:pPr>
        <w:pStyle w:val="Titre1"/>
        <w:spacing w:before="180" w:after="120"/>
        <w:ind w:left="498" w:hangingChars="177" w:hanging="498"/>
        <w:rPr>
          <w:b/>
          <w:lang w:val="en-US"/>
        </w:rPr>
      </w:pPr>
      <w:r w:rsidRPr="00A631E7">
        <w:rPr>
          <w:b/>
          <w:lang w:val="en-US"/>
        </w:rPr>
        <w:t>Introduction</w:t>
      </w:r>
    </w:p>
    <w:p w14:paraId="71851A21" w14:textId="4FD0BFDB" w:rsidR="001C07F4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val="en-US" w:eastAsia="zh-CN"/>
        </w:rPr>
      </w:pPr>
      <w:r w:rsidRPr="0001579A">
        <w:rPr>
          <w:rFonts w:eastAsia="Arial Unicode MS"/>
          <w:kern w:val="2"/>
          <w:sz w:val="22"/>
          <w:szCs w:val="22"/>
          <w:lang w:val="en-US" w:eastAsia="zh-CN"/>
        </w:rPr>
        <w:t xml:space="preserve">In RAN #75 meeting, the study item on </w:t>
      </w:r>
      <w:r w:rsidR="00F27462">
        <w:rPr>
          <w:rFonts w:eastAsia="Arial Unicode MS"/>
          <w:kern w:val="2"/>
          <w:sz w:val="22"/>
          <w:szCs w:val="22"/>
          <w:lang w:val="en-US" w:eastAsia="zh-CN"/>
        </w:rPr>
        <w:t>N</w:t>
      </w:r>
      <w:r w:rsidRPr="0001579A">
        <w:rPr>
          <w:rFonts w:eastAsia="Arial Unicode MS"/>
          <w:kern w:val="2"/>
          <w:sz w:val="22"/>
          <w:szCs w:val="22"/>
          <w:lang w:val="en-US" w:eastAsia="zh-CN"/>
        </w:rPr>
        <w:t>on-</w:t>
      </w:r>
      <w:r w:rsidR="00F27462">
        <w:rPr>
          <w:rFonts w:eastAsia="Arial Unicode MS"/>
          <w:kern w:val="2"/>
          <w:sz w:val="22"/>
          <w:szCs w:val="22"/>
          <w:lang w:val="en-US" w:eastAsia="zh-CN"/>
        </w:rPr>
        <w:t>O</w:t>
      </w:r>
      <w:r w:rsidRPr="0001579A">
        <w:rPr>
          <w:rFonts w:eastAsia="Arial Unicode MS"/>
          <w:kern w:val="2"/>
          <w:sz w:val="22"/>
          <w:szCs w:val="22"/>
          <w:lang w:val="en-US" w:eastAsia="zh-CN"/>
        </w:rPr>
        <w:t xml:space="preserve">rthogonal </w:t>
      </w:r>
      <w:r w:rsidR="00F27462">
        <w:rPr>
          <w:rFonts w:eastAsia="Arial Unicode MS"/>
          <w:kern w:val="2"/>
          <w:sz w:val="22"/>
          <w:szCs w:val="22"/>
          <w:lang w:val="en-US" w:eastAsia="zh-CN"/>
        </w:rPr>
        <w:t>M</w:t>
      </w:r>
      <w:r w:rsidRPr="0001579A">
        <w:rPr>
          <w:rFonts w:eastAsia="Arial Unicode MS"/>
          <w:kern w:val="2"/>
          <w:sz w:val="22"/>
          <w:szCs w:val="22"/>
          <w:lang w:val="en-US" w:eastAsia="zh-CN"/>
        </w:rPr>
        <w:t xml:space="preserve">ultiple </w:t>
      </w:r>
      <w:r w:rsidR="00F27462">
        <w:rPr>
          <w:rFonts w:eastAsia="Arial Unicode MS"/>
          <w:kern w:val="2"/>
          <w:sz w:val="22"/>
          <w:szCs w:val="22"/>
          <w:lang w:val="en-US" w:eastAsia="zh-CN"/>
        </w:rPr>
        <w:t>A</w:t>
      </w:r>
      <w:r w:rsidRPr="0001579A">
        <w:rPr>
          <w:rFonts w:eastAsia="Arial Unicode MS"/>
          <w:kern w:val="2"/>
          <w:sz w:val="22"/>
          <w:szCs w:val="22"/>
          <w:lang w:val="en-US" w:eastAsia="zh-CN"/>
        </w:rPr>
        <w:t>ccess</w:t>
      </w:r>
      <w:r w:rsidR="00F27462">
        <w:rPr>
          <w:rFonts w:eastAsia="Arial Unicode MS"/>
          <w:kern w:val="2"/>
          <w:sz w:val="22"/>
          <w:szCs w:val="22"/>
          <w:lang w:val="en-US" w:eastAsia="zh-CN"/>
        </w:rPr>
        <w:t xml:space="preserve"> </w:t>
      </w:r>
      <w:r w:rsidR="0079731A">
        <w:rPr>
          <w:rFonts w:eastAsia="Arial Unicode MS"/>
          <w:kern w:val="2"/>
          <w:sz w:val="22"/>
          <w:szCs w:val="22"/>
          <w:lang w:val="en-US" w:eastAsia="zh-CN"/>
        </w:rPr>
        <w:t>(NOMA)</w:t>
      </w:r>
      <w:r w:rsidRPr="0001579A">
        <w:rPr>
          <w:rFonts w:eastAsia="Arial Unicode MS"/>
          <w:kern w:val="2"/>
          <w:sz w:val="22"/>
          <w:szCs w:val="22"/>
          <w:lang w:val="en-US" w:eastAsia="zh-CN"/>
        </w:rPr>
        <w:t xml:space="preserve"> for NR has been approved [1]. One of the objectives is to study </w:t>
      </w:r>
      <w:r w:rsidR="0060150A">
        <w:rPr>
          <w:rFonts w:eastAsia="Arial Unicode MS"/>
          <w:kern w:val="2"/>
          <w:sz w:val="22"/>
          <w:szCs w:val="22"/>
          <w:lang w:val="en-US" w:eastAsia="zh-CN"/>
        </w:rPr>
        <w:t>NOMA</w:t>
      </w:r>
      <w:r w:rsidRPr="0001579A">
        <w:rPr>
          <w:rFonts w:eastAsia="Arial Unicode MS"/>
          <w:kern w:val="2"/>
          <w:sz w:val="22"/>
          <w:szCs w:val="22"/>
          <w:lang w:val="en-US" w:eastAsia="zh-CN"/>
        </w:rPr>
        <w:t xml:space="preserve"> including the following aspects</w:t>
      </w:r>
      <w:r w:rsidR="00136C52">
        <w:rPr>
          <w:rFonts w:eastAsia="Arial Unicode MS"/>
          <w:kern w:val="2"/>
          <w:sz w:val="22"/>
          <w:szCs w:val="22"/>
          <w:lang w:val="en-US" w:eastAsia="zh-CN"/>
        </w:rPr>
        <w:t>:</w:t>
      </w:r>
    </w:p>
    <w:p w14:paraId="1A484792" w14:textId="1D7B5AD1"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UL transmission detection</w:t>
      </w:r>
      <w:r w:rsidR="00C802BC">
        <w:rPr>
          <w:rFonts w:eastAsia="Arial Unicode MS"/>
          <w:kern w:val="2"/>
          <w:sz w:val="22"/>
          <w:szCs w:val="22"/>
          <w:lang w:eastAsia="zh-CN"/>
        </w:rPr>
        <w:t>,</w:t>
      </w:r>
    </w:p>
    <w:p w14:paraId="61EE6EF3" w14:textId="2057C1E5"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  <w:t>HARQ, including transmission scheme, feedback scheme, and combining scheme</w:t>
      </w:r>
      <w:r w:rsidR="00C802BC">
        <w:rPr>
          <w:rFonts w:eastAsia="Arial Unicode MS"/>
          <w:kern w:val="2"/>
          <w:sz w:val="22"/>
          <w:szCs w:val="22"/>
          <w:lang w:eastAsia="zh-CN"/>
        </w:rPr>
        <w:t>,</w:t>
      </w:r>
    </w:p>
    <w:p w14:paraId="132341FD" w14:textId="7A8AB425"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</w:r>
      <w:r w:rsidR="00AB68F7">
        <w:rPr>
          <w:rFonts w:eastAsia="Arial Unicode MS"/>
          <w:kern w:val="2"/>
          <w:sz w:val="22"/>
          <w:szCs w:val="22"/>
          <w:lang w:eastAsia="zh-CN"/>
        </w:rPr>
        <w:t>l</w:t>
      </w:r>
      <w:r w:rsidRPr="0001579A">
        <w:rPr>
          <w:rFonts w:eastAsia="Arial Unicode MS"/>
          <w:kern w:val="2"/>
          <w:sz w:val="22"/>
          <w:szCs w:val="22"/>
          <w:lang w:eastAsia="zh-CN"/>
        </w:rPr>
        <w:t>ink adaptation MA signature allocation/selection</w:t>
      </w:r>
      <w:r w:rsidR="00C802BC">
        <w:rPr>
          <w:rFonts w:eastAsia="Arial Unicode MS"/>
          <w:kern w:val="2"/>
          <w:sz w:val="22"/>
          <w:szCs w:val="22"/>
          <w:lang w:eastAsia="zh-CN"/>
        </w:rPr>
        <w:t>,</w:t>
      </w:r>
    </w:p>
    <w:p w14:paraId="4AA734FE" w14:textId="1797E96C" w:rsidR="0001579A" w:rsidRPr="0001579A" w:rsidRDefault="0001579A" w:rsidP="0001579A">
      <w:pPr>
        <w:spacing w:after="100" w:afterAutospacing="1"/>
        <w:jc w:val="both"/>
        <w:rPr>
          <w:rFonts w:eastAsia="Arial Unicode MS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</w:r>
      <w:r w:rsidR="00AB68F7">
        <w:rPr>
          <w:rFonts w:eastAsia="Arial Unicode MS"/>
          <w:kern w:val="2"/>
          <w:sz w:val="22"/>
          <w:szCs w:val="22"/>
          <w:lang w:eastAsia="zh-CN"/>
        </w:rPr>
        <w:t>s</w:t>
      </w:r>
      <w:r w:rsidRPr="0001579A">
        <w:rPr>
          <w:rFonts w:eastAsia="Arial Unicode MS"/>
          <w:kern w:val="2"/>
          <w:sz w:val="22"/>
          <w:szCs w:val="22"/>
          <w:lang w:eastAsia="zh-CN"/>
        </w:rPr>
        <w:t>ynchronous and asynchronous operation</w:t>
      </w:r>
      <w:r w:rsidR="00C802BC">
        <w:rPr>
          <w:rFonts w:eastAsia="Arial Unicode MS"/>
          <w:kern w:val="2"/>
          <w:sz w:val="22"/>
          <w:szCs w:val="22"/>
          <w:lang w:eastAsia="zh-CN"/>
        </w:rPr>
        <w:t>,</w:t>
      </w:r>
    </w:p>
    <w:p w14:paraId="0BA8C2F4" w14:textId="459F1EB5" w:rsidR="0001579A" w:rsidRPr="004C5524" w:rsidRDefault="0001579A" w:rsidP="0001579A">
      <w:pPr>
        <w:spacing w:after="100" w:afterAutospacing="1"/>
        <w:jc w:val="both"/>
        <w:rPr>
          <w:rFonts w:eastAsia="DengXian"/>
          <w:kern w:val="2"/>
          <w:sz w:val="22"/>
          <w:szCs w:val="22"/>
          <w:lang w:eastAsia="zh-CN"/>
        </w:rPr>
      </w:pPr>
      <w:r w:rsidRPr="0001579A">
        <w:rPr>
          <w:rFonts w:eastAsia="Arial Unicode MS"/>
          <w:kern w:val="2"/>
          <w:sz w:val="22"/>
          <w:szCs w:val="22"/>
          <w:lang w:eastAsia="zh-CN"/>
        </w:rPr>
        <w:t>•</w:t>
      </w:r>
      <w:r w:rsidRPr="0001579A">
        <w:rPr>
          <w:rFonts w:eastAsia="Arial Unicode MS"/>
          <w:kern w:val="2"/>
          <w:sz w:val="22"/>
          <w:szCs w:val="22"/>
          <w:lang w:eastAsia="zh-CN"/>
        </w:rPr>
        <w:tab/>
      </w:r>
      <w:r w:rsidR="00AB68F7">
        <w:rPr>
          <w:rFonts w:eastAsia="Arial Unicode MS"/>
          <w:kern w:val="2"/>
          <w:sz w:val="22"/>
          <w:szCs w:val="22"/>
          <w:lang w:eastAsia="zh-CN"/>
        </w:rPr>
        <w:t>a</w:t>
      </w:r>
      <w:r w:rsidRPr="0001579A">
        <w:rPr>
          <w:rFonts w:eastAsia="Arial Unicode MS"/>
          <w:kern w:val="2"/>
          <w:sz w:val="22"/>
          <w:szCs w:val="22"/>
          <w:lang w:eastAsia="zh-CN"/>
        </w:rPr>
        <w:t>daptation between orthogonal and non-orthogonal multiple access</w:t>
      </w:r>
      <w:r w:rsidR="00DF5823">
        <w:rPr>
          <w:rFonts w:eastAsia="Arial Unicode MS"/>
          <w:kern w:val="2"/>
          <w:sz w:val="22"/>
          <w:szCs w:val="22"/>
          <w:lang w:eastAsia="zh-CN"/>
        </w:rPr>
        <w:t>.</w:t>
      </w:r>
    </w:p>
    <w:p w14:paraId="644BB37A" w14:textId="6AA16FA5" w:rsidR="0001579A" w:rsidRDefault="0001579A" w:rsidP="0001579A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4C5524">
        <w:rPr>
          <w:rFonts w:eastAsia="DengXian" w:cs="Arial" w:hint="eastAsia"/>
          <w:kern w:val="2"/>
          <w:sz w:val="22"/>
          <w:szCs w:val="22"/>
          <w:lang w:eastAsia="zh-CN"/>
        </w:rPr>
        <w:t>In this contribu</w:t>
      </w:r>
      <w:r w:rsidR="00C50905" w:rsidRPr="004C5524">
        <w:rPr>
          <w:rFonts w:eastAsia="DengXian" w:cs="Arial"/>
          <w:kern w:val="2"/>
          <w:sz w:val="22"/>
          <w:szCs w:val="22"/>
          <w:lang w:eastAsia="zh-CN"/>
        </w:rPr>
        <w:t>tion, we discuss the NOMA related procedure</w:t>
      </w:r>
      <w:r w:rsidR="001836FD" w:rsidRPr="004C5524">
        <w:rPr>
          <w:rFonts w:eastAsia="DengXian" w:cs="Arial"/>
          <w:kern w:val="2"/>
          <w:sz w:val="22"/>
          <w:szCs w:val="22"/>
          <w:lang w:eastAsia="zh-CN"/>
        </w:rPr>
        <w:t>s</w:t>
      </w:r>
      <w:r w:rsidR="00E22C63">
        <w:rPr>
          <w:rFonts w:eastAsia="DengXian" w:cs="Arial"/>
          <w:kern w:val="2"/>
          <w:sz w:val="22"/>
          <w:szCs w:val="22"/>
          <w:lang w:eastAsia="zh-CN"/>
        </w:rPr>
        <w:t xml:space="preserve"> with particular emphasis on </w:t>
      </w:r>
      <w:r w:rsidR="00DB63B1">
        <w:rPr>
          <w:rFonts w:eastAsia="DengXian" w:cs="Arial"/>
          <w:kern w:val="2"/>
          <w:sz w:val="22"/>
          <w:szCs w:val="22"/>
          <w:lang w:eastAsia="zh-CN"/>
        </w:rPr>
        <w:t>a new broadcast signal to optimize</w:t>
      </w:r>
      <w:bookmarkStart w:id="3" w:name="_GoBack"/>
      <w:bookmarkEnd w:id="3"/>
      <w:r w:rsidR="00E22C63">
        <w:rPr>
          <w:rFonts w:eastAsia="DengXian" w:cs="Arial"/>
          <w:kern w:val="2"/>
          <w:sz w:val="22"/>
          <w:szCs w:val="22"/>
          <w:lang w:eastAsia="zh-CN"/>
        </w:rPr>
        <w:t xml:space="preserve"> UE resource selection.</w:t>
      </w:r>
    </w:p>
    <w:p w14:paraId="473128EF" w14:textId="77777777" w:rsidR="00466DC6" w:rsidRPr="004C5524" w:rsidRDefault="00466DC6" w:rsidP="0001579A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</w:p>
    <w:p w14:paraId="43FC3BF4" w14:textId="77777777" w:rsidR="006E2040" w:rsidRDefault="002B0BB1" w:rsidP="006E2040">
      <w:pPr>
        <w:pStyle w:val="Titre1"/>
        <w:spacing w:before="180" w:after="120"/>
        <w:ind w:left="498" w:hangingChars="177" w:hanging="498"/>
        <w:rPr>
          <w:b/>
          <w:lang w:val="en-US"/>
        </w:rPr>
      </w:pPr>
      <w:r>
        <w:rPr>
          <w:rFonts w:hint="eastAsia"/>
          <w:b/>
          <w:lang w:val="en-US"/>
        </w:rPr>
        <w:t xml:space="preserve">NOMA </w:t>
      </w:r>
      <w:r>
        <w:rPr>
          <w:b/>
          <w:lang w:val="en-US"/>
        </w:rPr>
        <w:t xml:space="preserve">schemes </w:t>
      </w:r>
      <w:r w:rsidR="00284AC2">
        <w:rPr>
          <w:b/>
          <w:lang w:val="en-US"/>
        </w:rPr>
        <w:t>for URLLC and mMTC</w:t>
      </w:r>
    </w:p>
    <w:p w14:paraId="1F664DC7" w14:textId="062C7F7C" w:rsidR="00F14A84" w:rsidRDefault="006E2040" w:rsidP="005526EF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In the Rel-14 NR study item, the support of grant-free NOMA </w:t>
      </w:r>
      <w:r w:rsidR="00785D3D" w:rsidRPr="00013926">
        <w:rPr>
          <w:rFonts w:eastAsia="DengXian"/>
          <w:kern w:val="2"/>
          <w:sz w:val="22"/>
          <w:szCs w:val="22"/>
          <w:lang w:val="en-US" w:eastAsia="zh-CN"/>
        </w:rPr>
        <w:t>was</w:t>
      </w:r>
      <w:r w:rsidR="00785D3D" w:rsidRPr="00785D3D">
        <w:rPr>
          <w:rFonts w:eastAsia="Arial Unicode MS"/>
          <w:kern w:val="2"/>
          <w:sz w:val="22"/>
          <w:szCs w:val="22"/>
          <w:lang w:val="en-US" w:eastAsia="ja-JP"/>
        </w:rPr>
        <w:t xml:space="preserve"> 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extensively discussed.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>T</w:t>
      </w:r>
      <w:r w:rsidR="008961BB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his 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study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>shows</w:t>
      </w:r>
      <w:r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>potential benefits</w:t>
      </w:r>
      <w:r w:rsidR="008961BB" w:rsidRPr="00A25BF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961BB">
        <w:rPr>
          <w:rFonts w:eastAsia="Arial Unicode MS" w:cs="Arial" w:hint="eastAsia"/>
          <w:kern w:val="2"/>
          <w:sz w:val="22"/>
          <w:szCs w:val="22"/>
          <w:lang w:val="en-US" w:eastAsia="ja-JP"/>
        </w:rPr>
        <w:t xml:space="preserve">of </w:t>
      </w:r>
      <w:r w:rsidR="002F3BAA" w:rsidRPr="00A25BFF">
        <w:rPr>
          <w:rFonts w:eastAsia="Arial Unicode MS" w:cs="Arial"/>
          <w:kern w:val="2"/>
          <w:sz w:val="22"/>
          <w:szCs w:val="22"/>
          <w:lang w:val="en-US" w:eastAsia="ja-JP"/>
        </w:rPr>
        <w:t>g</w:t>
      </w:r>
      <w:r w:rsidR="00894B09">
        <w:rPr>
          <w:rFonts w:eastAsia="Arial Unicode MS" w:cs="Arial"/>
          <w:kern w:val="2"/>
          <w:sz w:val="22"/>
          <w:szCs w:val="22"/>
          <w:lang w:val="en-US" w:eastAsia="ja-JP"/>
        </w:rPr>
        <w:t xml:space="preserve">rant-free </w:t>
      </w:r>
      <w:r w:rsidR="00284AC2">
        <w:rPr>
          <w:rFonts w:eastAsia="Arial Unicode MS" w:cs="Arial"/>
          <w:kern w:val="2"/>
          <w:sz w:val="22"/>
          <w:szCs w:val="22"/>
          <w:lang w:val="en-US" w:eastAsia="ja-JP"/>
        </w:rPr>
        <w:t>NOMA</w:t>
      </w:r>
      <w:r w:rsidR="00F14A84">
        <w:rPr>
          <w:rFonts w:eastAsia="Arial Unicode MS" w:cs="Arial"/>
          <w:kern w:val="2"/>
          <w:sz w:val="22"/>
          <w:szCs w:val="22"/>
          <w:lang w:val="en-US" w:eastAsia="ja-JP"/>
        </w:rPr>
        <w:t>. Indeed,</w:t>
      </w:r>
      <w:r w:rsidR="007B702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4D0E14">
        <w:rPr>
          <w:rFonts w:eastAsia="Arial Unicode MS" w:cs="Arial"/>
          <w:kern w:val="2"/>
          <w:sz w:val="22"/>
          <w:szCs w:val="22"/>
          <w:lang w:val="en-US" w:eastAsia="ja-JP"/>
        </w:rPr>
        <w:t xml:space="preserve">skipping the steps of </w:t>
      </w:r>
      <w:r w:rsidR="00EC7940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r w:rsidR="009B5496">
        <w:rPr>
          <w:rFonts w:eastAsia="Arial Unicode MS" w:cs="Arial"/>
          <w:kern w:val="2"/>
          <w:sz w:val="22"/>
          <w:szCs w:val="22"/>
          <w:lang w:val="en-US" w:eastAsia="ja-JP"/>
        </w:rPr>
        <w:t xml:space="preserve">ending </w:t>
      </w:r>
      <w:r w:rsidR="004D0E14">
        <w:rPr>
          <w:rFonts w:eastAsia="Arial Unicode MS" w:cs="Arial"/>
          <w:kern w:val="2"/>
          <w:sz w:val="22"/>
          <w:szCs w:val="22"/>
          <w:lang w:val="en-US" w:eastAsia="ja-JP"/>
        </w:rPr>
        <w:t xml:space="preserve">Scheduling </w:t>
      </w:r>
      <w:r w:rsidR="00A843CB">
        <w:rPr>
          <w:rFonts w:eastAsia="Arial Unicode MS" w:cs="Arial"/>
          <w:kern w:val="2"/>
          <w:sz w:val="22"/>
          <w:szCs w:val="22"/>
          <w:lang w:val="en-US" w:eastAsia="ja-JP"/>
        </w:rPr>
        <w:t xml:space="preserve">Request and </w:t>
      </w:r>
      <w:r w:rsidR="005F6C90">
        <w:rPr>
          <w:rFonts w:eastAsia="Arial Unicode MS" w:cs="Arial"/>
          <w:kern w:val="2"/>
          <w:sz w:val="22"/>
          <w:szCs w:val="22"/>
          <w:lang w:val="en-US" w:eastAsia="ja-JP"/>
        </w:rPr>
        <w:t xml:space="preserve">receiving </w:t>
      </w:r>
      <w:r w:rsidR="00A843CB">
        <w:rPr>
          <w:rFonts w:eastAsia="Arial Unicode MS" w:cs="Arial"/>
          <w:kern w:val="2"/>
          <w:sz w:val="22"/>
          <w:szCs w:val="22"/>
          <w:lang w:val="en-US" w:eastAsia="ja-JP"/>
        </w:rPr>
        <w:t xml:space="preserve">UL grant </w:t>
      </w:r>
      <w:r w:rsidR="00B4322A">
        <w:rPr>
          <w:rFonts w:eastAsia="Arial Unicode MS" w:cs="Arial"/>
          <w:kern w:val="2"/>
          <w:sz w:val="22"/>
          <w:szCs w:val="22"/>
          <w:lang w:val="en-US" w:eastAsia="ja-JP"/>
        </w:rPr>
        <w:t>reduces both the control overhead</w:t>
      </w:r>
      <w:r w:rsidR="008E507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together with the </w:t>
      </w:r>
      <w:r w:rsidR="003A541F">
        <w:rPr>
          <w:rFonts w:eastAsia="Arial Unicode MS" w:cs="Arial"/>
          <w:kern w:val="2"/>
          <w:sz w:val="22"/>
          <w:szCs w:val="22"/>
          <w:lang w:val="en-US" w:eastAsia="ja-JP"/>
        </w:rPr>
        <w:t>energy consumption</w:t>
      </w:r>
      <w:r w:rsidR="00B4322A">
        <w:rPr>
          <w:rFonts w:eastAsia="Arial Unicode MS" w:cs="Arial"/>
          <w:kern w:val="2"/>
          <w:sz w:val="22"/>
          <w:szCs w:val="22"/>
          <w:lang w:val="en-US" w:eastAsia="ja-JP"/>
        </w:rPr>
        <w:t xml:space="preserve"> and the </w:t>
      </w:r>
      <w:r w:rsidR="001766E4">
        <w:rPr>
          <w:rFonts w:eastAsia="Arial Unicode MS" w:cs="Arial"/>
          <w:kern w:val="2"/>
          <w:sz w:val="22"/>
          <w:szCs w:val="22"/>
          <w:lang w:val="en-US" w:eastAsia="ja-JP"/>
        </w:rPr>
        <w:t>latency of UL data</w:t>
      </w:r>
      <w:r w:rsidR="00752CB8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transmission.</w:t>
      </w:r>
      <w:r w:rsidR="006A199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The former is particularly important for mMTC </w:t>
      </w:r>
      <w:r w:rsidR="002867A9">
        <w:rPr>
          <w:rFonts w:eastAsia="Arial Unicode MS" w:cs="Arial"/>
          <w:kern w:val="2"/>
          <w:sz w:val="22"/>
          <w:szCs w:val="22"/>
          <w:lang w:val="en-US" w:eastAsia="ja-JP"/>
        </w:rPr>
        <w:t xml:space="preserve">while the </w:t>
      </w:r>
      <w:r w:rsidR="00387ED8">
        <w:rPr>
          <w:rFonts w:eastAsia="Arial Unicode MS" w:cs="Arial"/>
          <w:kern w:val="2"/>
          <w:sz w:val="22"/>
          <w:szCs w:val="22"/>
          <w:lang w:val="en-US" w:eastAsia="ja-JP"/>
        </w:rPr>
        <w:t>latter obviously</w:t>
      </w:r>
      <w:r w:rsidR="002867A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2D156D">
        <w:rPr>
          <w:rFonts w:eastAsia="Arial Unicode MS" w:cs="Arial"/>
          <w:kern w:val="2"/>
          <w:sz w:val="22"/>
          <w:szCs w:val="22"/>
          <w:lang w:val="en-US" w:eastAsia="ja-JP"/>
        </w:rPr>
        <w:t>benefits</w:t>
      </w:r>
      <w:r w:rsidR="0019614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URLLC.</w:t>
      </w:r>
      <w:r w:rsidR="00A833AA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</w:p>
    <w:p w14:paraId="04C3E211" w14:textId="602E753D" w:rsidR="00284AC2" w:rsidRPr="00196146" w:rsidRDefault="00284AC2" w:rsidP="00E15D44">
      <w:pPr>
        <w:spacing w:afterLines="50" w:after="120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69C4633D" w14:textId="3379BEBA" w:rsidR="008E396C" w:rsidRPr="008E396C" w:rsidRDefault="008E396C" w:rsidP="008E396C">
      <w:pPr>
        <w:spacing w:afterLines="50" w:after="120"/>
        <w:ind w:left="360"/>
        <w:jc w:val="both"/>
        <w:rPr>
          <w:rFonts w:eastAsia="Arial Unicode MS" w:cs="Arial"/>
          <w:b/>
          <w:kern w:val="2"/>
          <w:lang w:val="en-US" w:eastAsia="ja-JP"/>
        </w:rPr>
      </w:pPr>
      <w:r w:rsidRPr="008E396C">
        <w:rPr>
          <w:rFonts w:eastAsia="Arial Unicode MS" w:cs="Arial"/>
          <w:b/>
          <w:kern w:val="2"/>
          <w:lang w:val="en-US" w:eastAsia="ja-JP"/>
        </w:rPr>
        <w:t>Observation 1:</w:t>
      </w:r>
      <w:r w:rsidR="007439E4">
        <w:rPr>
          <w:rFonts w:eastAsia="Arial Unicode MS" w:cs="Arial"/>
          <w:b/>
          <w:kern w:val="2"/>
          <w:lang w:val="en-US" w:eastAsia="ja-JP"/>
        </w:rPr>
        <w:t xml:space="preserve"> </w:t>
      </w:r>
      <w:r w:rsidR="00A833AA">
        <w:rPr>
          <w:rFonts w:eastAsia="Arial Unicode MS" w:cs="Arial"/>
          <w:b/>
          <w:kern w:val="2"/>
          <w:lang w:val="en-US" w:eastAsia="ja-JP"/>
        </w:rPr>
        <w:t xml:space="preserve">grant free </w:t>
      </w:r>
      <w:r w:rsidR="00284AC2" w:rsidRPr="008E396C">
        <w:rPr>
          <w:rFonts w:eastAsia="Arial Unicode MS" w:cs="Arial"/>
          <w:b/>
          <w:kern w:val="2"/>
          <w:lang w:val="en-US" w:eastAsia="ja-JP"/>
        </w:rPr>
        <w:t>NOMA</w:t>
      </w:r>
      <w:r w:rsidR="0021457D">
        <w:rPr>
          <w:rFonts w:eastAsia="Arial Unicode MS" w:cs="Arial"/>
          <w:b/>
          <w:kern w:val="2"/>
          <w:lang w:val="en-US" w:eastAsia="ja-JP"/>
        </w:rPr>
        <w:t xml:space="preserve"> </w:t>
      </w:r>
      <w:r w:rsidR="00284AC2" w:rsidRPr="008E396C">
        <w:rPr>
          <w:rFonts w:eastAsia="Arial Unicode MS" w:cs="Arial"/>
          <w:b/>
          <w:kern w:val="2"/>
          <w:lang w:val="en-US" w:eastAsia="ja-JP"/>
        </w:rPr>
        <w:t>benefit</w:t>
      </w:r>
      <w:r w:rsidR="007439E4">
        <w:rPr>
          <w:rFonts w:eastAsia="Arial Unicode MS" w:cs="Arial"/>
          <w:b/>
          <w:kern w:val="2"/>
          <w:lang w:val="en-US" w:eastAsia="ja-JP"/>
        </w:rPr>
        <w:t xml:space="preserve">s </w:t>
      </w:r>
      <w:r w:rsidR="00514D08">
        <w:rPr>
          <w:rFonts w:eastAsia="Arial Unicode MS" w:cs="Arial"/>
          <w:b/>
          <w:kern w:val="2"/>
          <w:lang w:val="en-US" w:eastAsia="ja-JP"/>
        </w:rPr>
        <w:t xml:space="preserve">at least </w:t>
      </w:r>
      <w:r w:rsidR="005B2F49">
        <w:rPr>
          <w:rFonts w:eastAsia="Arial Unicode MS" w:cs="Arial"/>
          <w:b/>
          <w:kern w:val="2"/>
          <w:lang w:val="en-US" w:eastAsia="ja-JP"/>
        </w:rPr>
        <w:t>mMTC and URLLC</w:t>
      </w:r>
      <w:bookmarkStart w:id="4" w:name="OLE_LINK25"/>
      <w:bookmarkStart w:id="5" w:name="OLE_LINK74"/>
    </w:p>
    <w:bookmarkEnd w:id="4"/>
    <w:bookmarkEnd w:id="5"/>
    <w:p w14:paraId="2E201CCA" w14:textId="77777777" w:rsidR="005526EF" w:rsidRDefault="005526EF" w:rsidP="005526EF">
      <w:pPr>
        <w:pStyle w:val="Titre1"/>
        <w:spacing w:before="180" w:after="120"/>
        <w:ind w:left="498" w:hangingChars="177" w:hanging="498"/>
        <w:rPr>
          <w:b/>
          <w:lang w:val="en-US"/>
        </w:rPr>
      </w:pPr>
      <w:r>
        <w:rPr>
          <w:b/>
          <w:lang w:val="en-US"/>
        </w:rPr>
        <w:t>Related procedure for grant-free</w:t>
      </w:r>
      <w:r w:rsidR="00E33DFE">
        <w:rPr>
          <w:b/>
          <w:lang w:val="en-US"/>
        </w:rPr>
        <w:t xml:space="preserve"> NOMA</w:t>
      </w:r>
    </w:p>
    <w:p w14:paraId="20FD2E01" w14:textId="77777777" w:rsidR="00152F0C" w:rsidRDefault="00152F0C" w:rsidP="00013926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</w:p>
    <w:p w14:paraId="2BDA8DD1" w14:textId="77777777" w:rsidR="005526EF" w:rsidRDefault="005526EF" w:rsidP="005526EF">
      <w:pPr>
        <w:pStyle w:val="Titre2"/>
        <w:spacing w:before="100" w:beforeAutospacing="1" w:after="100" w:afterAutospacing="1" w:line="240" w:lineRule="auto"/>
        <w:rPr>
          <w:lang w:val="en-US"/>
        </w:rPr>
      </w:pPr>
      <w:r>
        <w:rPr>
          <w:lang w:val="en-US"/>
        </w:rPr>
        <w:t>Resource configuration</w:t>
      </w:r>
    </w:p>
    <w:p w14:paraId="7A7F6044" w14:textId="77777777" w:rsidR="00180C1F" w:rsidRPr="00180C1F" w:rsidRDefault="00180C1F" w:rsidP="00180C1F">
      <w:pPr>
        <w:rPr>
          <w:lang w:val="en-US"/>
        </w:rPr>
      </w:pPr>
    </w:p>
    <w:p w14:paraId="39124701" w14:textId="73387B6B" w:rsidR="00152F0C" w:rsidRDefault="00F84728" w:rsidP="00152F0C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To perform a </w:t>
      </w:r>
      <w:r w:rsidR="005526EF"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grant-free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uplink </w:t>
      </w:r>
      <w:r w:rsidR="005526EF" w:rsidRPr="003F3815">
        <w:rPr>
          <w:rFonts w:eastAsia="Arial Unicode MS" w:cs="Arial"/>
          <w:kern w:val="2"/>
          <w:sz w:val="22"/>
          <w:szCs w:val="22"/>
          <w:lang w:val="en-US" w:eastAsia="zh-CN"/>
        </w:rPr>
        <w:t xml:space="preserve">transmission, </w:t>
      </w:r>
      <w:r w:rsidR="00DC38B3">
        <w:rPr>
          <w:rFonts w:eastAsia="Arial Unicode MS" w:cs="Arial"/>
          <w:kern w:val="2"/>
          <w:sz w:val="22"/>
          <w:szCs w:val="22"/>
          <w:lang w:val="en-US" w:eastAsia="zh-CN"/>
        </w:rPr>
        <w:t xml:space="preserve">a </w:t>
      </w:r>
      <w:r w:rsidR="005526EF" w:rsidRPr="003F3815">
        <w:rPr>
          <w:rFonts w:eastAsia="Arial Unicode MS" w:cs="Arial"/>
          <w:kern w:val="2"/>
          <w:sz w:val="22"/>
          <w:szCs w:val="22"/>
          <w:lang w:val="en-US" w:eastAsia="zh-CN"/>
        </w:rPr>
        <w:t>UE</w:t>
      </w:r>
      <w:r w:rsidR="005F6F2A">
        <w:rPr>
          <w:rFonts w:eastAsia="Arial Unicode MS" w:cs="Arial"/>
          <w:kern w:val="2"/>
          <w:sz w:val="22"/>
          <w:szCs w:val="22"/>
          <w:lang w:val="en-US" w:eastAsia="zh-CN"/>
        </w:rPr>
        <w:t xml:space="preserve"> is semi</w:t>
      </w:r>
      <w:r w:rsidR="004E62B5">
        <w:rPr>
          <w:rFonts w:eastAsia="Arial Unicode MS" w:cs="Arial"/>
          <w:kern w:val="2"/>
          <w:sz w:val="22"/>
          <w:szCs w:val="22"/>
          <w:lang w:val="en-US" w:eastAsia="zh-CN"/>
        </w:rPr>
        <w:t>-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statically</w:t>
      </w:r>
      <w:r w:rsidR="00726A1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5F6F2A">
        <w:rPr>
          <w:rFonts w:eastAsia="Arial Unicode MS" w:cs="Arial"/>
          <w:kern w:val="2"/>
          <w:sz w:val="22"/>
          <w:szCs w:val="22"/>
          <w:lang w:val="en-US" w:eastAsia="zh-CN"/>
        </w:rPr>
        <w:t xml:space="preserve">configured </w:t>
      </w:r>
      <w:r w:rsidR="00997B68">
        <w:rPr>
          <w:rFonts w:eastAsia="Arial Unicode MS" w:cs="Arial"/>
          <w:kern w:val="2"/>
          <w:sz w:val="22"/>
          <w:szCs w:val="22"/>
          <w:lang w:val="en-US" w:eastAsia="zh-CN"/>
        </w:rPr>
        <w:t>with</w:t>
      </w:r>
      <w:r w:rsidR="001B624F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DC74A5">
        <w:rPr>
          <w:rFonts w:eastAsia="Arial Unicode MS" w:cs="Arial"/>
          <w:kern w:val="2"/>
          <w:sz w:val="22"/>
          <w:szCs w:val="22"/>
          <w:lang w:val="en-US" w:eastAsia="zh-CN"/>
        </w:rPr>
        <w:t xml:space="preserve">one or several </w:t>
      </w:r>
      <w:r w:rsidR="004F60B9">
        <w:rPr>
          <w:rFonts w:eastAsia="Arial Unicode MS" w:cs="Arial"/>
          <w:kern w:val="2"/>
          <w:sz w:val="22"/>
          <w:szCs w:val="22"/>
          <w:lang w:val="en-US" w:eastAsia="zh-CN"/>
        </w:rPr>
        <w:t xml:space="preserve">resource </w:t>
      </w:r>
      <w:r w:rsidR="00726A1E">
        <w:rPr>
          <w:rFonts w:eastAsia="Arial Unicode MS" w:cs="Arial"/>
          <w:kern w:val="2"/>
          <w:sz w:val="22"/>
          <w:szCs w:val="22"/>
          <w:lang w:val="en-US" w:eastAsia="zh-CN"/>
        </w:rPr>
        <w:t xml:space="preserve">pools. </w:t>
      </w:r>
      <w:r w:rsidR="00D95D13">
        <w:rPr>
          <w:rFonts w:eastAsia="Arial Unicode MS" w:cs="Arial"/>
          <w:kern w:val="2"/>
          <w:sz w:val="22"/>
          <w:szCs w:val="22"/>
          <w:lang w:val="en-US" w:eastAsia="zh-CN"/>
        </w:rPr>
        <w:t xml:space="preserve">A UE </w:t>
      </w:r>
      <w:r w:rsidR="009C0CF5">
        <w:rPr>
          <w:rFonts w:eastAsia="Arial Unicode MS" w:cs="Arial"/>
          <w:kern w:val="2"/>
          <w:sz w:val="22"/>
          <w:szCs w:val="22"/>
          <w:lang w:val="en-US" w:eastAsia="zh-CN"/>
        </w:rPr>
        <w:t xml:space="preserve">depending on the NOMA waveform </w:t>
      </w:r>
      <w:r w:rsidR="00406B66">
        <w:rPr>
          <w:rFonts w:eastAsia="Arial Unicode MS" w:cs="Arial"/>
          <w:kern w:val="2"/>
          <w:sz w:val="22"/>
          <w:szCs w:val="22"/>
          <w:lang w:val="en-US" w:eastAsia="zh-CN"/>
        </w:rPr>
        <w:t xml:space="preserve">selects a certain resource unit </w:t>
      </w:r>
      <w:r w:rsidR="00793DFF">
        <w:rPr>
          <w:rFonts w:eastAsia="Arial Unicode MS" w:cs="Arial"/>
          <w:kern w:val="2"/>
          <w:sz w:val="22"/>
          <w:szCs w:val="22"/>
          <w:lang w:val="en-US" w:eastAsia="zh-CN"/>
        </w:rPr>
        <w:t xml:space="preserve">within </w:t>
      </w:r>
      <w:r w:rsidR="00F62668">
        <w:rPr>
          <w:rFonts w:eastAsia="Arial Unicode MS" w:cs="Arial"/>
          <w:kern w:val="2"/>
          <w:sz w:val="22"/>
          <w:szCs w:val="22"/>
          <w:lang w:val="en-US" w:eastAsia="zh-CN"/>
        </w:rPr>
        <w:t>these pools</w:t>
      </w:r>
      <w:r w:rsidR="003E3DBB"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  <w:r w:rsidR="00F469F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64109B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It is assumed that </w:t>
      </w:r>
      <w:r w:rsidR="0064109B">
        <w:rPr>
          <w:rFonts w:eastAsia="Arial Unicode MS" w:cs="Arial"/>
          <w:kern w:val="2"/>
          <w:sz w:val="22"/>
          <w:szCs w:val="22"/>
          <w:lang w:val="en-US" w:eastAsia="zh-CN"/>
        </w:rPr>
        <w:t>these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resource pool</w:t>
      </w:r>
      <w:r w:rsidR="0064109B">
        <w:rPr>
          <w:rFonts w:eastAsia="Arial Unicode MS" w:cs="Arial"/>
          <w:kern w:val="2"/>
          <w:sz w:val="22"/>
          <w:szCs w:val="22"/>
          <w:lang w:val="en-US" w:eastAsia="zh-CN"/>
        </w:rPr>
        <w:t xml:space="preserve">s are 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shared between </w:t>
      </w:r>
      <w:proofErr w:type="gramStart"/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a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large number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of</w:t>
      </w:r>
      <w:proofErr w:type="gramEnd"/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mMTC UE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and known by them thanks to </w:t>
      </w:r>
      <w:r w:rsidR="008C664D">
        <w:rPr>
          <w:rFonts w:eastAsia="Arial Unicode MS" w:cs="Arial"/>
          <w:kern w:val="2"/>
          <w:sz w:val="22"/>
          <w:szCs w:val="22"/>
          <w:lang w:val="en-US" w:eastAsia="zh-CN"/>
        </w:rPr>
        <w:t>RRC configurations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  <w:r w:rsidR="005E2206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>Th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>e number and size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 xml:space="preserve">of the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resource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pool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c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>an</w:t>
      </w:r>
      <w:r w:rsidR="00A74336">
        <w:rPr>
          <w:rFonts w:eastAsia="Arial Unicode MS" w:cs="Arial"/>
          <w:kern w:val="2"/>
          <w:sz w:val="22"/>
          <w:szCs w:val="22"/>
          <w:lang w:val="en-US" w:eastAsia="zh-CN"/>
        </w:rPr>
        <w:t xml:space="preserve"> be</w:t>
      </w:r>
      <w:r w:rsidR="007D11F0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8F4EDB">
        <w:rPr>
          <w:rFonts w:eastAsia="Arial Unicode MS" w:cs="Arial"/>
          <w:kern w:val="2"/>
          <w:sz w:val="22"/>
          <w:szCs w:val="22"/>
          <w:lang w:val="en-US" w:eastAsia="zh-CN"/>
        </w:rPr>
        <w:t xml:space="preserve">tuned according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to the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expected loa</w:t>
      </w:r>
      <w:r w:rsidR="002F65D5">
        <w:rPr>
          <w:rFonts w:eastAsia="Arial Unicode MS" w:cs="Arial"/>
          <w:kern w:val="2"/>
          <w:sz w:val="22"/>
          <w:szCs w:val="22"/>
          <w:lang w:val="en-US" w:eastAsia="zh-CN"/>
        </w:rPr>
        <w:t>d.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3C7918">
        <w:rPr>
          <w:rFonts w:eastAsia="Arial Unicode MS" w:cs="Arial"/>
          <w:kern w:val="2"/>
          <w:sz w:val="22"/>
          <w:szCs w:val="22"/>
          <w:lang w:val="en-US" w:eastAsia="zh-CN"/>
        </w:rPr>
        <w:t xml:space="preserve">Some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resource</w:t>
      </w:r>
      <w:r w:rsidR="003C7918">
        <w:rPr>
          <w:rFonts w:eastAsia="Arial Unicode MS" w:cs="Arial"/>
          <w:kern w:val="2"/>
          <w:sz w:val="22"/>
          <w:szCs w:val="22"/>
          <w:lang w:val="en-US" w:eastAsia="zh-CN"/>
        </w:rPr>
        <w:t xml:space="preserve"> pools can be dedicated to a given QoS</w:t>
      </w:r>
      <w:r w:rsidR="00741BD4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or specific </w:t>
      </w:r>
      <w:r w:rsidR="003F04F6">
        <w:rPr>
          <w:rFonts w:eastAsia="Arial Unicode MS" w:cs="Arial"/>
          <w:kern w:val="2"/>
          <w:sz w:val="22"/>
          <w:szCs w:val="22"/>
          <w:lang w:val="en-US" w:eastAsia="zh-CN"/>
        </w:rPr>
        <w:t xml:space="preserve">path loss range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etc. I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 xml:space="preserve">nformation on </w:t>
      </w:r>
      <w:r w:rsidR="00C53407">
        <w:rPr>
          <w:rFonts w:eastAsia="Arial Unicode MS" w:cs="Arial"/>
          <w:kern w:val="2"/>
          <w:sz w:val="22"/>
          <w:szCs w:val="22"/>
          <w:lang w:val="en-US" w:eastAsia="zh-CN"/>
        </w:rPr>
        <w:t>these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resource 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>pool</w:t>
      </w:r>
      <w:r w:rsidR="003F0731">
        <w:rPr>
          <w:rFonts w:eastAsia="Arial Unicode MS" w:cs="Arial"/>
          <w:kern w:val="2"/>
          <w:sz w:val="22"/>
          <w:szCs w:val="22"/>
          <w:lang w:val="en-US" w:eastAsia="zh-CN"/>
        </w:rPr>
        <w:t xml:space="preserve">s 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may include time/frequency 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resources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allowed for grant free access 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but also differentiati</w:t>
      </w:r>
      <w:r w:rsidR="004163E3">
        <w:rPr>
          <w:rFonts w:eastAsia="Arial Unicode MS" w:cs="Arial"/>
          <w:kern w:val="2"/>
          <w:sz w:val="22"/>
          <w:szCs w:val="22"/>
          <w:lang w:val="en-US" w:eastAsia="zh-CN"/>
        </w:rPr>
        <w:t xml:space="preserve">ng 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elements</w:t>
      </w:r>
      <w:r w:rsidR="00E33DFE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(codebook</w:t>
      </w:r>
      <w:r w:rsidR="00E4228F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, power level</w:t>
      </w:r>
      <w:r w:rsidR="00E4228F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,</w:t>
      </w:r>
      <w:r w:rsidR="003F073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spreading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3F0731">
        <w:rPr>
          <w:rFonts w:eastAsia="Arial Unicode MS" w:cs="Arial"/>
          <w:kern w:val="2"/>
          <w:sz w:val="22"/>
          <w:szCs w:val="22"/>
          <w:lang w:val="en-US" w:eastAsia="zh-CN"/>
        </w:rPr>
        <w:t>sequence</w:t>
      </w:r>
      <w:r w:rsidR="00E4228F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4163E3">
        <w:rPr>
          <w:rFonts w:eastAsia="Arial Unicode MS" w:cs="Arial"/>
          <w:kern w:val="2"/>
          <w:sz w:val="22"/>
          <w:szCs w:val="22"/>
          <w:lang w:val="en-US" w:eastAsia="zh-CN"/>
        </w:rPr>
        <w:t xml:space="preserve">, </w:t>
      </w:r>
      <w:r w:rsidR="00E4228F">
        <w:rPr>
          <w:rFonts w:eastAsia="Arial Unicode MS" w:cs="Arial"/>
          <w:kern w:val="2"/>
          <w:sz w:val="22"/>
          <w:szCs w:val="22"/>
          <w:lang w:val="en-US" w:eastAsia="zh-CN"/>
        </w:rPr>
        <w:t>DMRS sequences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…) whose nature depend</w:t>
      </w:r>
      <w:r w:rsidR="00EF5962">
        <w:rPr>
          <w:rFonts w:eastAsia="Arial Unicode MS" w:cs="Arial"/>
          <w:kern w:val="2"/>
          <w:sz w:val="22"/>
          <w:szCs w:val="22"/>
          <w:lang w:val="en-US" w:eastAsia="zh-CN"/>
        </w:rPr>
        <w:t xml:space="preserve">s </w:t>
      </w:r>
      <w:r w:rsidR="00152F0C">
        <w:rPr>
          <w:rFonts w:eastAsia="Arial Unicode MS" w:cs="Arial"/>
          <w:kern w:val="2"/>
          <w:sz w:val="22"/>
          <w:szCs w:val="22"/>
          <w:lang w:val="en-US" w:eastAsia="zh-CN"/>
        </w:rPr>
        <w:t>on the considered NOMA techniques</w:t>
      </w:r>
      <w:r w:rsidR="00503882">
        <w:rPr>
          <w:rFonts w:eastAsia="Arial Unicode MS" w:cs="Arial"/>
          <w:kern w:val="2"/>
          <w:sz w:val="22"/>
          <w:szCs w:val="22"/>
          <w:lang w:val="en-US" w:eastAsia="zh-CN"/>
        </w:rPr>
        <w:t xml:space="preserve"> associated to</w:t>
      </w:r>
      <w:r w:rsidR="00503882" w:rsidRPr="00503882">
        <w:rPr>
          <w:rFonts w:eastAsia="Arial Unicode MS" w:cs="Arial"/>
          <w:kern w:val="2"/>
          <w:sz w:val="22"/>
          <w:szCs w:val="22"/>
          <w:lang w:val="en-US" w:eastAsia="zh-CN"/>
        </w:rPr>
        <w:t xml:space="preserve"> the configured resources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  <w:r w:rsidR="00C53407">
        <w:rPr>
          <w:rFonts w:eastAsia="Arial Unicode MS" w:cs="Arial"/>
          <w:kern w:val="2"/>
          <w:sz w:val="22"/>
          <w:szCs w:val="22"/>
          <w:lang w:val="en-US" w:eastAsia="zh-CN"/>
        </w:rPr>
        <w:t xml:space="preserve"> As a result, a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resource</w:t>
      </w:r>
      <w:r w:rsidR="00C53407">
        <w:rPr>
          <w:rFonts w:eastAsia="Arial Unicode MS" w:cs="Arial"/>
          <w:kern w:val="2"/>
          <w:sz w:val="22"/>
          <w:szCs w:val="22"/>
          <w:lang w:val="en-US" w:eastAsia="zh-CN"/>
        </w:rPr>
        <w:t xml:space="preserve"> unit corresponds to a time-frequency resource but also a DMRS sequence, spreading factor or </w:t>
      </w:r>
      <w:r w:rsidR="009405BF">
        <w:rPr>
          <w:rFonts w:eastAsia="Arial Unicode MS" w:cs="Arial"/>
          <w:kern w:val="2"/>
          <w:sz w:val="22"/>
          <w:szCs w:val="22"/>
          <w:lang w:val="en-US" w:eastAsia="zh-CN"/>
        </w:rPr>
        <w:t>codeword</w:t>
      </w:r>
      <w:r w:rsidR="00C53407">
        <w:rPr>
          <w:rFonts w:eastAsia="Arial Unicode MS" w:cs="Arial"/>
          <w:kern w:val="2"/>
          <w:sz w:val="22"/>
          <w:szCs w:val="22"/>
          <w:lang w:val="en-US" w:eastAsia="zh-CN"/>
        </w:rPr>
        <w:t xml:space="preserve"> depending on the NOMA waveform</w:t>
      </w:r>
      <w:r w:rsidR="000F4D1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etc.</w:t>
      </w:r>
    </w:p>
    <w:p w14:paraId="4B8DC57C" w14:textId="18DE0429" w:rsidR="00F84728" w:rsidRDefault="00F84728" w:rsidP="00152F0C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</w:p>
    <w:p w14:paraId="0D3AC85C" w14:textId="77777777" w:rsidR="00152F0C" w:rsidRDefault="00152F0C" w:rsidP="00152F0C">
      <w:pPr>
        <w:jc w:val="both"/>
        <w:rPr>
          <w:rFonts w:eastAsia="Arial Unicode MS" w:cs="Arial"/>
          <w:kern w:val="2"/>
          <w:sz w:val="22"/>
          <w:szCs w:val="22"/>
          <w:lang w:val="en-US" w:eastAsia="zh-CN"/>
        </w:rPr>
      </w:pPr>
    </w:p>
    <w:p w14:paraId="2325207B" w14:textId="77777777" w:rsidR="00E143D2" w:rsidRPr="003F3815" w:rsidRDefault="00E143D2" w:rsidP="00E143D2">
      <w:pPr>
        <w:rPr>
          <w:rFonts w:eastAsia="Arial Unicode MS" w:cs="Arial"/>
          <w:kern w:val="2"/>
          <w:sz w:val="22"/>
          <w:szCs w:val="22"/>
          <w:lang w:val="en-US" w:eastAsia="zh-CN"/>
        </w:rPr>
      </w:pPr>
    </w:p>
    <w:p w14:paraId="625BC4DB" w14:textId="244454A5" w:rsidR="00180C1F" w:rsidRPr="008E396C" w:rsidRDefault="008E396C" w:rsidP="00180C1F">
      <w:pPr>
        <w:pStyle w:val="Paragraphedeliste"/>
        <w:rPr>
          <w:rFonts w:eastAsia="Arial Unicode MS" w:cs="Arial"/>
          <w:b/>
          <w:kern w:val="2"/>
          <w:lang w:val="en-US" w:eastAsia="zh-CN"/>
        </w:rPr>
      </w:pPr>
      <w:r w:rsidRPr="008E396C">
        <w:rPr>
          <w:rFonts w:eastAsia="Arial Unicode MS" w:cs="Arial"/>
          <w:b/>
          <w:kern w:val="2"/>
          <w:lang w:val="en-US" w:eastAsia="zh-CN"/>
        </w:rPr>
        <w:lastRenderedPageBreak/>
        <w:t>Observation 2</w:t>
      </w:r>
      <w:r>
        <w:rPr>
          <w:rFonts w:eastAsia="Arial Unicode MS" w:cs="Arial"/>
          <w:b/>
          <w:kern w:val="2"/>
          <w:lang w:val="en-US" w:eastAsia="zh-CN"/>
        </w:rPr>
        <w:t xml:space="preserve">: 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To perform a </w:t>
      </w:r>
      <w:r>
        <w:rPr>
          <w:rFonts w:eastAsia="Arial Unicode MS" w:cs="Arial"/>
          <w:b/>
          <w:kern w:val="2"/>
          <w:lang w:val="en-US" w:eastAsia="zh-CN"/>
        </w:rPr>
        <w:t>grant</w:t>
      </w:r>
      <w:r w:rsidR="00F84728">
        <w:rPr>
          <w:rFonts w:eastAsia="Arial Unicode MS" w:cs="Arial"/>
          <w:b/>
          <w:kern w:val="2"/>
          <w:lang w:val="en-US" w:eastAsia="zh-CN"/>
        </w:rPr>
        <w:t>-</w:t>
      </w:r>
      <w:r>
        <w:rPr>
          <w:rFonts w:eastAsia="Arial Unicode MS" w:cs="Arial"/>
          <w:b/>
          <w:kern w:val="2"/>
          <w:lang w:val="en-US" w:eastAsia="zh-CN"/>
        </w:rPr>
        <w:t>free uplink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 transmission</w:t>
      </w:r>
      <w:r>
        <w:rPr>
          <w:rFonts w:eastAsia="Arial Unicode MS" w:cs="Arial"/>
          <w:b/>
          <w:kern w:val="2"/>
          <w:lang w:val="en-US" w:eastAsia="zh-CN"/>
        </w:rPr>
        <w:t xml:space="preserve">, </w:t>
      </w:r>
      <w:r w:rsidR="00523492">
        <w:rPr>
          <w:rFonts w:eastAsia="Arial Unicode MS" w:cs="Arial"/>
          <w:b/>
          <w:kern w:val="2"/>
          <w:lang w:val="en-US" w:eastAsia="zh-CN"/>
        </w:rPr>
        <w:t xml:space="preserve">a UE has </w:t>
      </w:r>
      <w:r w:rsidR="00F84728">
        <w:rPr>
          <w:rFonts w:eastAsia="Arial Unicode MS" w:cs="Arial"/>
          <w:b/>
          <w:kern w:val="2"/>
          <w:lang w:val="en-US" w:eastAsia="zh-CN"/>
        </w:rPr>
        <w:t>access to a</w:t>
      </w:r>
      <w:r w:rsidR="004A7DB7">
        <w:rPr>
          <w:rFonts w:eastAsia="Arial Unicode MS" w:cs="Arial"/>
          <w:b/>
          <w:kern w:val="2"/>
          <w:lang w:val="en-US" w:eastAsia="zh-CN"/>
        </w:rPr>
        <w:t>t least one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 pool </w:t>
      </w:r>
      <w:r w:rsidR="00405280">
        <w:rPr>
          <w:rFonts w:eastAsia="Arial Unicode MS" w:cs="Arial"/>
          <w:b/>
          <w:kern w:val="2"/>
          <w:lang w:val="en-US" w:eastAsia="zh-CN"/>
        </w:rPr>
        <w:t>of resources</w:t>
      </w:r>
      <w:r>
        <w:rPr>
          <w:rFonts w:eastAsia="Arial Unicode MS" w:cs="Arial"/>
          <w:b/>
          <w:kern w:val="2"/>
          <w:lang w:val="en-US" w:eastAsia="zh-CN"/>
        </w:rPr>
        <w:t xml:space="preserve"> pre-allocated for grant-free access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 </w:t>
      </w:r>
      <w:r w:rsidR="00BF4B90">
        <w:rPr>
          <w:rFonts w:eastAsia="Arial Unicode MS" w:cs="Arial"/>
          <w:b/>
          <w:kern w:val="2"/>
          <w:lang w:val="en-US" w:eastAsia="zh-CN"/>
        </w:rPr>
        <w:t>which are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 shared between several UE</w:t>
      </w:r>
      <w:r w:rsidR="004A7DB7">
        <w:rPr>
          <w:rFonts w:eastAsia="Arial Unicode MS" w:cs="Arial"/>
          <w:b/>
          <w:kern w:val="2"/>
          <w:lang w:val="en-US" w:eastAsia="zh-CN"/>
        </w:rPr>
        <w:t>s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. In mMTC scenarios, </w:t>
      </w:r>
      <w:r w:rsidR="00405280">
        <w:rPr>
          <w:rFonts w:eastAsia="Arial Unicode MS" w:cs="Arial"/>
          <w:b/>
          <w:kern w:val="2"/>
          <w:lang w:val="en-US" w:eastAsia="zh-CN"/>
        </w:rPr>
        <w:t>many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 UE</w:t>
      </w:r>
      <w:r w:rsidR="004A7DB7">
        <w:rPr>
          <w:rFonts w:eastAsia="Arial Unicode MS" w:cs="Arial"/>
          <w:b/>
          <w:kern w:val="2"/>
          <w:lang w:val="en-US" w:eastAsia="zh-CN"/>
        </w:rPr>
        <w:t>s</w:t>
      </w:r>
      <w:r w:rsidR="00F84728">
        <w:rPr>
          <w:rFonts w:eastAsia="Arial Unicode MS" w:cs="Arial"/>
          <w:b/>
          <w:kern w:val="2"/>
          <w:lang w:val="en-US" w:eastAsia="zh-CN"/>
        </w:rPr>
        <w:t xml:space="preserve"> could share the same pool.</w:t>
      </w:r>
    </w:p>
    <w:p w14:paraId="759BEBE8" w14:textId="77777777" w:rsidR="00180C1F" w:rsidRDefault="00180C1F" w:rsidP="00180C1F">
      <w:pPr>
        <w:ind w:left="420"/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79B62820" w14:textId="77777777" w:rsidR="00152F0C" w:rsidRDefault="00152F0C" w:rsidP="00152F0C">
      <w:pPr>
        <w:ind w:left="420"/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5C2E55C6" w14:textId="77777777" w:rsidR="00152F0C" w:rsidRDefault="00152F0C" w:rsidP="0010461D">
      <w:pPr>
        <w:pStyle w:val="Titre2"/>
        <w:spacing w:before="100" w:beforeAutospacing="1" w:after="100" w:afterAutospacing="1" w:line="240" w:lineRule="auto"/>
        <w:rPr>
          <w:lang w:val="en-US"/>
        </w:rPr>
      </w:pPr>
      <w:r>
        <w:rPr>
          <w:lang w:val="en-US"/>
        </w:rPr>
        <w:t>UL resource selection</w:t>
      </w:r>
    </w:p>
    <w:p w14:paraId="789D7A66" w14:textId="77777777" w:rsidR="00180C1F" w:rsidRPr="00180C1F" w:rsidRDefault="00180C1F" w:rsidP="00180C1F">
      <w:pPr>
        <w:rPr>
          <w:lang w:val="en-US"/>
        </w:rPr>
      </w:pPr>
    </w:p>
    <w:p w14:paraId="4C6D835B" w14:textId="3C7C1BDE" w:rsidR="00180C1F" w:rsidRDefault="00180C1F" w:rsidP="00152F0C">
      <w:pPr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Even in NOMA context, </w:t>
      </w:r>
      <w:r w:rsidR="004A7DB7">
        <w:rPr>
          <w:rFonts w:eastAsia="Arial Unicode MS" w:cs="Arial"/>
          <w:kern w:val="2"/>
          <w:sz w:val="22"/>
          <w:szCs w:val="22"/>
          <w:lang w:val="en-US" w:eastAsia="zh-CN"/>
        </w:rPr>
        <w:t>outage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may </w:t>
      </w:r>
      <w:r w:rsidR="00F84728">
        <w:rPr>
          <w:rFonts w:eastAsia="Arial Unicode MS" w:cs="Arial"/>
          <w:kern w:val="2"/>
          <w:sz w:val="22"/>
          <w:szCs w:val="22"/>
          <w:lang w:val="en-US" w:eastAsia="zh-CN"/>
        </w:rPr>
        <w:t>occur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: if at least two transmission</w:t>
      </w:r>
      <w:r w:rsidR="0091193F">
        <w:rPr>
          <w:rFonts w:eastAsia="Arial Unicode MS" w:cs="Arial"/>
          <w:kern w:val="2"/>
          <w:sz w:val="22"/>
          <w:szCs w:val="22"/>
          <w:lang w:val="en-US" w:eastAsia="zh-CN"/>
        </w:rPr>
        <w:t xml:space="preserve">s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occur at the same time, on the same frequency resources and with the same or too close signal </w:t>
      </w:r>
      <w:r w:rsidR="0091193F">
        <w:rPr>
          <w:rFonts w:eastAsia="Arial Unicode MS" w:cs="Arial"/>
          <w:kern w:val="2"/>
          <w:sz w:val="22"/>
          <w:szCs w:val="22"/>
          <w:lang w:val="en-US" w:eastAsia="zh-CN"/>
        </w:rPr>
        <w:t>differentiating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elements</w:t>
      </w:r>
      <w:r w:rsidR="00D35DE4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33303E">
        <w:rPr>
          <w:rFonts w:eastAsia="Arial Unicode MS" w:cs="Arial"/>
          <w:kern w:val="2"/>
          <w:sz w:val="22"/>
          <w:szCs w:val="22"/>
          <w:lang w:val="en-US" w:eastAsia="zh-CN"/>
        </w:rPr>
        <w:t>(codeword</w:t>
      </w:r>
      <w:r w:rsidR="00656AA7">
        <w:rPr>
          <w:rFonts w:eastAsia="Arial Unicode MS" w:cs="Arial"/>
          <w:kern w:val="2"/>
          <w:sz w:val="22"/>
          <w:szCs w:val="22"/>
          <w:lang w:val="en-US" w:eastAsia="zh-CN"/>
        </w:rPr>
        <w:t>/spreading factor</w:t>
      </w:r>
      <w:r w:rsidR="00EC1E62">
        <w:rPr>
          <w:rFonts w:eastAsia="Arial Unicode MS" w:cs="Arial"/>
          <w:kern w:val="2"/>
          <w:sz w:val="22"/>
          <w:szCs w:val="22"/>
          <w:lang w:val="en-US" w:eastAsia="zh-CN"/>
        </w:rPr>
        <w:t xml:space="preserve"> etc..</w:t>
      </w:r>
      <w:r w:rsidR="000455C5">
        <w:rPr>
          <w:rFonts w:eastAsia="Arial Unicode MS" w:cs="Arial"/>
          <w:kern w:val="2"/>
          <w:sz w:val="22"/>
          <w:szCs w:val="22"/>
          <w:lang w:val="en-US" w:eastAsia="zh-CN"/>
        </w:rPr>
        <w:t>)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, the receiver might be unable to decode at least one </w:t>
      </w:r>
      <w:r w:rsidR="00DA3E34">
        <w:rPr>
          <w:rFonts w:eastAsia="Arial Unicode MS" w:cs="Arial"/>
          <w:kern w:val="2"/>
          <w:sz w:val="22"/>
          <w:szCs w:val="22"/>
          <w:lang w:val="en-US" w:eastAsia="zh-CN"/>
        </w:rPr>
        <w:t>UE payload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. Sensitivity to resource</w:t>
      </w:r>
      <w:r w:rsidR="00CD418F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collision depend</w:t>
      </w:r>
      <w:r w:rsidR="00CD418F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on the NOMA technique</w:t>
      </w:r>
      <w:r w:rsidR="00CD418F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considered</w:t>
      </w:r>
      <w:r w:rsidR="000455C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(including</w:t>
      </w:r>
      <w:r w:rsidR="009B37FD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B60732">
        <w:rPr>
          <w:rFonts w:eastAsia="Arial Unicode MS" w:cs="Arial"/>
          <w:kern w:val="2"/>
          <w:sz w:val="22"/>
          <w:szCs w:val="22"/>
          <w:lang w:val="en-US" w:eastAsia="zh-CN"/>
        </w:rPr>
        <w:t>the</w:t>
      </w:r>
      <w:r w:rsidR="000455C5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1B11F0">
        <w:rPr>
          <w:rFonts w:eastAsia="Arial Unicode MS" w:cs="Arial"/>
          <w:kern w:val="2"/>
          <w:sz w:val="22"/>
          <w:szCs w:val="22"/>
          <w:lang w:val="en-US" w:eastAsia="zh-CN"/>
        </w:rPr>
        <w:t>receiver design</w:t>
      </w:r>
      <w:r w:rsidR="00B60732">
        <w:rPr>
          <w:rFonts w:eastAsia="Arial Unicode MS" w:cs="Arial"/>
          <w:kern w:val="2"/>
          <w:sz w:val="22"/>
          <w:szCs w:val="22"/>
          <w:lang w:val="en-US" w:eastAsia="zh-CN"/>
        </w:rPr>
        <w:t xml:space="preserve"> which is one of the most important feature</w:t>
      </w:r>
      <w:r w:rsidR="00887CF6">
        <w:rPr>
          <w:rFonts w:eastAsia="Arial Unicode MS" w:cs="Arial"/>
          <w:kern w:val="2"/>
          <w:sz w:val="22"/>
          <w:szCs w:val="22"/>
          <w:lang w:val="en-US" w:eastAsia="zh-CN"/>
        </w:rPr>
        <w:t>s</w:t>
      </w:r>
      <w:r w:rsidR="00B60732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of NOMA</w:t>
      </w:r>
      <w:proofErr w:type="gramStart"/>
      <w:r w:rsidR="001B11F0">
        <w:rPr>
          <w:rFonts w:eastAsia="Arial Unicode MS" w:cs="Arial"/>
          <w:kern w:val="2"/>
          <w:sz w:val="22"/>
          <w:szCs w:val="22"/>
          <w:lang w:val="en-US" w:eastAsia="zh-CN"/>
        </w:rPr>
        <w:t>)</w:t>
      </w:r>
      <w:proofErr w:type="gramEnd"/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but resource</w:t>
      </w:r>
      <w:r w:rsidR="00747A98">
        <w:rPr>
          <w:rFonts w:eastAsia="Arial Unicode MS" w:cs="Arial"/>
          <w:kern w:val="2"/>
          <w:sz w:val="22"/>
          <w:szCs w:val="22"/>
          <w:lang w:val="en-US" w:eastAsia="zh-CN"/>
        </w:rPr>
        <w:t xml:space="preserve"> unit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 selection remain</w:t>
      </w:r>
      <w:r w:rsidR="00CD418F">
        <w:rPr>
          <w:rFonts w:eastAsia="Arial Unicode MS" w:cs="Arial"/>
          <w:kern w:val="2"/>
          <w:sz w:val="22"/>
          <w:szCs w:val="22"/>
          <w:lang w:val="en-US" w:eastAsia="zh-CN"/>
        </w:rPr>
        <w:t xml:space="preserve">s </w:t>
      </w:r>
      <w:r>
        <w:rPr>
          <w:rFonts w:eastAsia="Arial Unicode MS" w:cs="Arial"/>
          <w:kern w:val="2"/>
          <w:sz w:val="22"/>
          <w:szCs w:val="22"/>
          <w:lang w:val="en-US" w:eastAsia="zh-CN"/>
        </w:rPr>
        <w:t>a crucial step.</w:t>
      </w:r>
    </w:p>
    <w:p w14:paraId="20550DE8" w14:textId="77777777" w:rsidR="00180C1F" w:rsidRDefault="00180C1F" w:rsidP="00152F0C">
      <w:pPr>
        <w:rPr>
          <w:rFonts w:eastAsia="Arial Unicode MS" w:cs="Arial"/>
          <w:kern w:val="2"/>
          <w:sz w:val="22"/>
          <w:szCs w:val="22"/>
          <w:lang w:val="en-US" w:eastAsia="zh-CN"/>
        </w:rPr>
      </w:pPr>
    </w:p>
    <w:p w14:paraId="778DA4E3" w14:textId="0E2B70FF" w:rsidR="00F84728" w:rsidRDefault="00A56DD6" w:rsidP="00152F0C">
      <w:pPr>
        <w:rPr>
          <w:rFonts w:eastAsia="Arial Unicode MS" w:cs="Arial"/>
          <w:kern w:val="2"/>
          <w:sz w:val="22"/>
          <w:szCs w:val="22"/>
          <w:lang w:val="en-US" w:eastAsia="zh-CN"/>
        </w:rPr>
      </w:pPr>
      <w:r>
        <w:rPr>
          <w:rFonts w:eastAsia="Arial Unicode MS" w:cs="Arial"/>
          <w:kern w:val="2"/>
          <w:sz w:val="22"/>
          <w:szCs w:val="22"/>
          <w:lang w:val="en-US" w:eastAsia="zh-CN"/>
        </w:rPr>
        <w:t xml:space="preserve">If we assume that the </w:t>
      </w:r>
      <w:r w:rsidR="00F84728">
        <w:rPr>
          <w:rFonts w:eastAsia="Arial Unicode MS" w:cs="Arial"/>
          <w:kern w:val="2"/>
          <w:sz w:val="22"/>
          <w:szCs w:val="22"/>
          <w:lang w:val="en-US" w:eastAsia="zh-CN"/>
        </w:rPr>
        <w:t xml:space="preserve">UE has </w:t>
      </w:r>
      <w:r w:rsidR="00CF7E38">
        <w:rPr>
          <w:rFonts w:eastAsia="Arial Unicode MS" w:cs="Arial"/>
          <w:kern w:val="2"/>
          <w:sz w:val="22"/>
          <w:szCs w:val="22"/>
          <w:lang w:val="en-US" w:eastAsia="zh-CN"/>
        </w:rPr>
        <w:t>no</w:t>
      </w:r>
      <w:r w:rsidR="002B2308">
        <w:rPr>
          <w:rFonts w:eastAsia="Arial Unicode MS" w:cs="Arial"/>
          <w:kern w:val="2"/>
          <w:sz w:val="22"/>
          <w:szCs w:val="22"/>
          <w:lang w:val="en-US" w:eastAsia="zh-CN"/>
        </w:rPr>
        <w:t xml:space="preserve"> information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whatsoever</w:t>
      </w:r>
      <w:r w:rsidR="002B2308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on the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resource</w:t>
      </w:r>
      <w:r w:rsidR="006F2E30">
        <w:rPr>
          <w:rFonts w:eastAsia="Arial Unicode MS" w:cs="Arial"/>
          <w:kern w:val="2"/>
          <w:sz w:val="22"/>
          <w:szCs w:val="22"/>
          <w:lang w:val="en-US" w:eastAsia="zh-CN"/>
        </w:rPr>
        <w:t xml:space="preserve"> occupancy </w:t>
      </w:r>
      <w:r w:rsidR="002B2308">
        <w:rPr>
          <w:rFonts w:eastAsia="Arial Unicode MS" w:cs="Arial"/>
          <w:kern w:val="2"/>
          <w:sz w:val="22"/>
          <w:szCs w:val="22"/>
          <w:lang w:val="en-US" w:eastAsia="zh-CN"/>
        </w:rPr>
        <w:t xml:space="preserve">prior to transmission than the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resource</w:t>
      </w:r>
      <w:r w:rsidR="00747A98">
        <w:rPr>
          <w:rFonts w:eastAsia="Arial Unicode MS" w:cs="Arial"/>
          <w:kern w:val="2"/>
          <w:sz w:val="22"/>
          <w:szCs w:val="22"/>
          <w:lang w:val="en-US" w:eastAsia="zh-CN"/>
        </w:rPr>
        <w:t xml:space="preserve"> unit</w:t>
      </w:r>
      <w:r w:rsidR="008D796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selection is either fixed by RRC </w:t>
      </w:r>
      <w:r w:rsidR="00A942B3">
        <w:rPr>
          <w:rFonts w:eastAsia="Arial Unicode MS" w:cs="Arial"/>
          <w:kern w:val="2"/>
          <w:sz w:val="22"/>
          <w:szCs w:val="22"/>
          <w:lang w:val="en-US" w:eastAsia="zh-CN"/>
        </w:rPr>
        <w:t xml:space="preserve">or random </w:t>
      </w:r>
      <w:r w:rsidR="004F0CD1">
        <w:rPr>
          <w:rFonts w:eastAsia="Arial Unicode MS" w:cs="Arial"/>
          <w:kern w:val="2"/>
          <w:sz w:val="22"/>
          <w:szCs w:val="22"/>
          <w:lang w:val="en-US" w:eastAsia="zh-CN"/>
        </w:rPr>
        <w:t xml:space="preserve">(or a mixed) </w:t>
      </w:r>
      <w:r w:rsidR="00A942B3">
        <w:rPr>
          <w:rFonts w:eastAsia="Arial Unicode MS" w:cs="Arial"/>
          <w:kern w:val="2"/>
          <w:sz w:val="22"/>
          <w:szCs w:val="22"/>
          <w:lang w:val="en-US" w:eastAsia="zh-CN"/>
        </w:rPr>
        <w:t xml:space="preserve">among the configured </w:t>
      </w:r>
      <w:r w:rsidR="00387ED8">
        <w:rPr>
          <w:rFonts w:eastAsia="Arial Unicode MS" w:cs="Arial"/>
          <w:kern w:val="2"/>
          <w:sz w:val="22"/>
          <w:szCs w:val="22"/>
          <w:lang w:val="en-US" w:eastAsia="zh-CN"/>
        </w:rPr>
        <w:t>resource</w:t>
      </w:r>
      <w:r w:rsidR="00A942B3">
        <w:rPr>
          <w:rFonts w:eastAsia="Arial Unicode MS" w:cs="Arial"/>
          <w:kern w:val="2"/>
          <w:sz w:val="22"/>
          <w:szCs w:val="22"/>
          <w:lang w:val="en-US" w:eastAsia="zh-CN"/>
        </w:rPr>
        <w:t xml:space="preserve"> pools</w:t>
      </w:r>
      <w:r w:rsidR="00CF7E38">
        <w:rPr>
          <w:rFonts w:eastAsia="Arial Unicode MS" w:cs="Arial"/>
          <w:kern w:val="2"/>
          <w:sz w:val="22"/>
          <w:szCs w:val="22"/>
          <w:lang w:val="en-US" w:eastAsia="zh-CN"/>
        </w:rPr>
        <w:t>.</w:t>
      </w:r>
      <w:r w:rsidR="00551AE1">
        <w:rPr>
          <w:rFonts w:eastAsia="Arial Unicode MS" w:cs="Arial"/>
          <w:kern w:val="2"/>
          <w:sz w:val="22"/>
          <w:szCs w:val="22"/>
          <w:lang w:val="en-US" w:eastAsia="zh-CN"/>
        </w:rPr>
        <w:t xml:space="preserve"> We call these</w:t>
      </w:r>
      <w:r w:rsidR="006C3B28">
        <w:rPr>
          <w:rFonts w:eastAsia="Arial Unicode MS" w:cs="Arial"/>
          <w:kern w:val="2"/>
          <w:sz w:val="22"/>
          <w:szCs w:val="22"/>
          <w:lang w:val="en-US" w:eastAsia="zh-CN"/>
        </w:rPr>
        <w:t xml:space="preserve"> </w:t>
      </w:r>
      <w:r w:rsidR="00551AE1">
        <w:rPr>
          <w:rFonts w:eastAsia="Arial Unicode MS" w:cs="Arial"/>
          <w:kern w:val="2"/>
          <w:sz w:val="22"/>
          <w:szCs w:val="22"/>
          <w:lang w:val="en-US" w:eastAsia="zh-CN"/>
        </w:rPr>
        <w:t>scenarios blind selection.</w:t>
      </w:r>
    </w:p>
    <w:p w14:paraId="68EAE334" w14:textId="77777777" w:rsidR="00180C1F" w:rsidRDefault="00180C1F" w:rsidP="00152F0C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161B3EF3" w14:textId="354D7F45" w:rsidR="00C868B7" w:rsidRDefault="00C868B7" w:rsidP="00152F0C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Depending on the resource</w:t>
      </w:r>
      <w:r w:rsidR="00316BEA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unit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chosen by </w:t>
      </w:r>
      <w:r w:rsidR="003D7D3A">
        <w:rPr>
          <w:rFonts w:eastAsia="Arial Unicode MS" w:cs="Arial"/>
          <w:kern w:val="2"/>
          <w:sz w:val="22"/>
          <w:szCs w:val="22"/>
          <w:lang w:val="en-US" w:eastAsia="ja-JP"/>
        </w:rPr>
        <w:t>several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UE</w:t>
      </w:r>
      <w:r w:rsidR="003D7D3A">
        <w:rPr>
          <w:rFonts w:eastAsia="Arial Unicode MS" w:cs="Arial"/>
          <w:kern w:val="2"/>
          <w:sz w:val="22"/>
          <w:szCs w:val="22"/>
          <w:lang w:val="en-US" w:eastAsia="ja-JP"/>
        </w:rPr>
        <w:t>s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252141">
        <w:rPr>
          <w:rFonts w:eastAsia="Arial Unicode MS" w:cs="Arial"/>
          <w:kern w:val="2"/>
          <w:sz w:val="22"/>
          <w:szCs w:val="22"/>
          <w:lang w:val="en-US" w:eastAsia="ja-JP"/>
        </w:rPr>
        <w:t xml:space="preserve">configured with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the same resource pool</w:t>
      </w:r>
      <w:r w:rsidR="00466DC6">
        <w:rPr>
          <w:rFonts w:eastAsia="Arial Unicode MS" w:cs="Arial"/>
          <w:kern w:val="2"/>
          <w:sz w:val="22"/>
          <w:szCs w:val="22"/>
          <w:lang w:val="en-US" w:eastAsia="ja-JP"/>
        </w:rPr>
        <w:t>, th</w:t>
      </w:r>
      <w:r w:rsidR="00FA1EE7">
        <w:rPr>
          <w:rFonts w:eastAsia="Arial Unicode MS" w:cs="Arial"/>
          <w:kern w:val="2"/>
          <w:sz w:val="22"/>
          <w:szCs w:val="22"/>
          <w:lang w:val="en-US" w:eastAsia="ja-JP"/>
        </w:rPr>
        <w:t>e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initial transmission can be a </w:t>
      </w:r>
      <w:proofErr w:type="gramStart"/>
      <w:r>
        <w:rPr>
          <w:rFonts w:eastAsia="Arial Unicode MS" w:cs="Arial"/>
          <w:kern w:val="2"/>
          <w:sz w:val="22"/>
          <w:szCs w:val="22"/>
          <w:lang w:val="en-US" w:eastAsia="ja-JP"/>
        </w:rPr>
        <w:t>success</w:t>
      </w:r>
      <w:proofErr w:type="gramEnd"/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>or a</w:t>
      </w:r>
      <w:r w:rsidR="00FA1EE7">
        <w:rPr>
          <w:rFonts w:eastAsia="Arial Unicode MS" w:cs="Arial"/>
          <w:kern w:val="2"/>
          <w:sz w:val="22"/>
          <w:szCs w:val="22"/>
          <w:lang w:val="en-US" w:eastAsia="ja-JP"/>
        </w:rPr>
        <w:t xml:space="preserve">n outage 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 xml:space="preserve">can occur. 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>Since</w:t>
      </w:r>
      <w:r w:rsidR="00FA1EE7">
        <w:rPr>
          <w:rFonts w:eastAsia="Arial Unicode MS" w:cs="Arial"/>
          <w:kern w:val="2"/>
          <w:sz w:val="22"/>
          <w:szCs w:val="22"/>
          <w:lang w:val="en-US" w:eastAsia="ja-JP"/>
        </w:rPr>
        <w:t xml:space="preserve"> each 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>UE select</w:t>
      </w:r>
      <w:r w:rsidR="00E5575F">
        <w:rPr>
          <w:rFonts w:eastAsia="Arial Unicode MS" w:cs="Arial"/>
          <w:kern w:val="2"/>
          <w:sz w:val="22"/>
          <w:szCs w:val="22"/>
          <w:lang w:val="en-US" w:eastAsia="ja-JP"/>
        </w:rPr>
        <w:t>s its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resource </w:t>
      </w:r>
      <w:r w:rsidR="00A826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unit with no prior information on the 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>resource</w:t>
      </w:r>
      <w:r w:rsidR="00A826D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occupancy</w:t>
      </w:r>
      <w:r w:rsidR="00E5575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(blindly)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 xml:space="preserve">, </w:t>
      </w:r>
      <w:r w:rsidR="001C1220">
        <w:rPr>
          <w:rFonts w:eastAsia="Arial Unicode MS" w:cs="Arial"/>
          <w:kern w:val="2"/>
          <w:sz w:val="22"/>
          <w:szCs w:val="22"/>
          <w:lang w:val="en-US" w:eastAsia="ja-JP"/>
        </w:rPr>
        <w:t>it</w:t>
      </w:r>
      <w:r w:rsidR="00CF7E38">
        <w:rPr>
          <w:rFonts w:eastAsia="Arial Unicode MS" w:cs="Arial"/>
          <w:kern w:val="2"/>
          <w:sz w:val="22"/>
          <w:szCs w:val="22"/>
          <w:lang w:val="en-US" w:eastAsia="ja-JP"/>
        </w:rPr>
        <w:t xml:space="preserve"> ha</w:t>
      </w:r>
      <w:r w:rsidR="001C12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s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no</w:t>
      </w:r>
      <w:r w:rsidR="00170AA3">
        <w:rPr>
          <w:rFonts w:eastAsia="Arial Unicode MS" w:cs="Arial"/>
          <w:kern w:val="2"/>
          <w:sz w:val="22"/>
          <w:szCs w:val="22"/>
          <w:lang w:val="en-US" w:eastAsia="ja-JP"/>
        </w:rPr>
        <w:t xml:space="preserve"> lever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to </w:t>
      </w:r>
      <w:r w:rsidR="00170AA3">
        <w:rPr>
          <w:rFonts w:eastAsia="Arial Unicode MS" w:cs="Arial"/>
          <w:kern w:val="2"/>
          <w:sz w:val="22"/>
          <w:szCs w:val="22"/>
          <w:lang w:val="en-US" w:eastAsia="ja-JP"/>
        </w:rPr>
        <w:t xml:space="preserve">reduce </w:t>
      </w:r>
      <w:r w:rsidR="001C1220">
        <w:rPr>
          <w:rFonts w:eastAsia="Arial Unicode MS" w:cs="Arial"/>
          <w:kern w:val="2"/>
          <w:sz w:val="22"/>
          <w:szCs w:val="22"/>
          <w:lang w:val="en-US" w:eastAsia="ja-JP"/>
        </w:rPr>
        <w:t>its</w:t>
      </w:r>
      <w:r w:rsidR="00170AA3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outage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0A221D">
        <w:rPr>
          <w:rFonts w:eastAsia="Arial Unicode MS" w:cs="Arial"/>
          <w:kern w:val="2"/>
          <w:sz w:val="22"/>
          <w:szCs w:val="22"/>
          <w:lang w:val="en-US" w:eastAsia="ja-JP"/>
        </w:rPr>
        <w:t xml:space="preserve">or improve </w:t>
      </w:r>
      <w:r w:rsidR="001C1220">
        <w:rPr>
          <w:rFonts w:eastAsia="Arial Unicode MS" w:cs="Arial"/>
          <w:kern w:val="2"/>
          <w:sz w:val="22"/>
          <w:szCs w:val="22"/>
          <w:lang w:val="en-US" w:eastAsia="ja-JP"/>
        </w:rPr>
        <w:t>its</w:t>
      </w:r>
      <w:r w:rsidR="000A221D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 xml:space="preserve">success rate.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This will lead operator</w:t>
      </w:r>
      <w:r w:rsidR="000A221D">
        <w:rPr>
          <w:rFonts w:eastAsia="Arial Unicode MS" w:cs="Arial"/>
          <w:kern w:val="2"/>
          <w:sz w:val="22"/>
          <w:szCs w:val="22"/>
          <w:lang w:val="en-US" w:eastAsia="ja-JP"/>
        </w:rPr>
        <w:t>s either to:</w:t>
      </w:r>
    </w:p>
    <w:p w14:paraId="2E4AA9D3" w14:textId="02A22A82" w:rsidR="00466DC6" w:rsidRDefault="00C868B7" w:rsidP="00C868B7">
      <w:pPr>
        <w:numPr>
          <w:ilvl w:val="0"/>
          <w:numId w:val="42"/>
        </w:numPr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466DC6">
        <w:rPr>
          <w:rFonts w:eastAsia="Arial Unicode MS" w:cs="Arial"/>
          <w:kern w:val="2"/>
          <w:sz w:val="22"/>
          <w:szCs w:val="22"/>
          <w:lang w:val="en-US" w:eastAsia="ja-JP"/>
        </w:rPr>
        <w:t>over-dimension the resource pool</w:t>
      </w:r>
      <w:r w:rsidR="002F76E8">
        <w:rPr>
          <w:rFonts w:eastAsia="Arial Unicode MS" w:cs="Arial"/>
          <w:kern w:val="2"/>
          <w:sz w:val="22"/>
          <w:szCs w:val="22"/>
          <w:lang w:val="en-US" w:eastAsia="ja-JP"/>
        </w:rPr>
        <w:t xml:space="preserve">(s) </w:t>
      </w:r>
      <w:r w:rsidRPr="00466DC6">
        <w:rPr>
          <w:rFonts w:eastAsia="Arial Unicode MS" w:cs="Arial"/>
          <w:kern w:val="2"/>
          <w:sz w:val="22"/>
          <w:szCs w:val="22"/>
          <w:lang w:val="en-US" w:eastAsia="ja-JP"/>
        </w:rPr>
        <w:t>for grant free access</w:t>
      </w:r>
      <w:r w:rsidR="00466DC6" w:rsidRPr="00466DC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for a high initial transmission success rate, but this would reduce </w:t>
      </w:r>
      <w:r w:rsidR="0013769B">
        <w:rPr>
          <w:rFonts w:eastAsia="Arial Unicode MS" w:cs="Arial"/>
          <w:kern w:val="2"/>
          <w:sz w:val="22"/>
          <w:szCs w:val="22"/>
          <w:lang w:val="en-US" w:eastAsia="ja-JP"/>
        </w:rPr>
        <w:t>spectral</w:t>
      </w:r>
      <w:r w:rsidR="00466DC6" w:rsidRPr="00466DC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efficiency</w:t>
      </w:r>
      <w:r w:rsidR="002F76E8">
        <w:rPr>
          <w:rFonts w:eastAsia="Arial Unicode MS" w:cs="Arial"/>
          <w:kern w:val="2"/>
          <w:sz w:val="22"/>
          <w:szCs w:val="22"/>
          <w:lang w:val="en-US" w:eastAsia="ja-JP"/>
        </w:rPr>
        <w:t>,</w:t>
      </w:r>
    </w:p>
    <w:p w14:paraId="0161CA50" w14:textId="061BC3B7" w:rsidR="00C868B7" w:rsidRPr="00466DC6" w:rsidRDefault="00C868B7" w:rsidP="00C868B7">
      <w:pPr>
        <w:numPr>
          <w:ilvl w:val="0"/>
          <w:numId w:val="42"/>
        </w:numPr>
        <w:rPr>
          <w:rFonts w:eastAsia="Arial Unicode MS" w:cs="Arial"/>
          <w:kern w:val="2"/>
          <w:sz w:val="22"/>
          <w:szCs w:val="22"/>
          <w:lang w:val="en-US" w:eastAsia="ja-JP"/>
        </w:rPr>
      </w:pPr>
      <w:r w:rsidRPr="00466DC6">
        <w:rPr>
          <w:rFonts w:eastAsia="Arial Unicode MS" w:cs="Arial"/>
          <w:kern w:val="2"/>
          <w:sz w:val="22"/>
          <w:szCs w:val="22"/>
          <w:lang w:val="en-US" w:eastAsia="ja-JP"/>
        </w:rPr>
        <w:t xml:space="preserve">accept a significant failure rate at initial transmission, which will </w:t>
      </w:r>
      <w:r w:rsidR="00466DC6">
        <w:rPr>
          <w:rFonts w:eastAsia="Arial Unicode MS" w:cs="Arial"/>
          <w:kern w:val="2"/>
          <w:sz w:val="22"/>
          <w:szCs w:val="22"/>
          <w:lang w:val="en-US" w:eastAsia="ja-JP"/>
        </w:rPr>
        <w:t xml:space="preserve">partially </w:t>
      </w:r>
      <w:r w:rsidRPr="00466DC6">
        <w:rPr>
          <w:rFonts w:eastAsia="Arial Unicode MS" w:cs="Arial"/>
          <w:kern w:val="2"/>
          <w:sz w:val="22"/>
          <w:szCs w:val="22"/>
          <w:lang w:val="en-US" w:eastAsia="ja-JP"/>
        </w:rPr>
        <w:t>mitigate NOMA benefit (saving latency and energy)</w:t>
      </w:r>
      <w:r w:rsidR="0054567B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14:paraId="1F9B1D8E" w14:textId="77777777" w:rsidR="00C868B7" w:rsidRDefault="00C868B7" w:rsidP="00C868B7">
      <w:pPr>
        <w:ind w:left="420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1CC996CC" w14:textId="345DA835" w:rsidR="00152F0C" w:rsidRDefault="00C868B7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Therefore, performing random resource</w:t>
      </w:r>
      <w:r w:rsidR="0054567B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unit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selection is unlikely to be the optimal option from a system-wise point of view but can rather </w:t>
      </w:r>
      <w:proofErr w:type="gramStart"/>
      <w:r>
        <w:rPr>
          <w:rFonts w:eastAsia="Arial Unicode MS" w:cs="Arial"/>
          <w:kern w:val="2"/>
          <w:sz w:val="22"/>
          <w:szCs w:val="22"/>
          <w:lang w:val="en-US" w:eastAsia="ja-JP"/>
        </w:rPr>
        <w:t>be seen as</w:t>
      </w:r>
      <w:proofErr w:type="gramEnd"/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a conse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>quence of</w:t>
      </w:r>
      <w:r w:rsidR="0054567B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the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UE</w:t>
      </w:r>
      <w:r w:rsidR="003814F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not having </w:t>
      </w:r>
      <w:r w:rsidR="007311D7">
        <w:rPr>
          <w:rFonts w:eastAsia="Arial Unicode MS" w:cs="Arial"/>
          <w:kern w:val="2"/>
          <w:sz w:val="22"/>
          <w:szCs w:val="22"/>
          <w:lang w:val="en-US" w:eastAsia="ja-JP"/>
        </w:rPr>
        <w:t xml:space="preserve">any information on the 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>resource</w:t>
      </w:r>
      <w:r w:rsidR="007311D7">
        <w:rPr>
          <w:rFonts w:eastAsia="Arial Unicode MS" w:cs="Arial"/>
          <w:kern w:val="2"/>
          <w:sz w:val="22"/>
          <w:szCs w:val="22"/>
          <w:lang w:val="en-US" w:eastAsia="ja-JP"/>
        </w:rPr>
        <w:t xml:space="preserve"> pool</w:t>
      </w:r>
      <w:r w:rsidR="00E6068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7311D7">
        <w:rPr>
          <w:rFonts w:eastAsia="Arial Unicode MS" w:cs="Arial"/>
          <w:kern w:val="2"/>
          <w:sz w:val="22"/>
          <w:szCs w:val="22"/>
          <w:lang w:val="en-US" w:eastAsia="ja-JP"/>
        </w:rPr>
        <w:t>use</w:t>
      </w:r>
      <w:r w:rsidR="00213E20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14:paraId="77AF211A" w14:textId="1495DF81" w:rsidR="00CF7E38" w:rsidRDefault="00CF7E38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7CAAD6A7" w14:textId="6AE09632" w:rsidR="009305F1" w:rsidRDefault="00CF7E38" w:rsidP="00CF7E38">
      <w:pPr>
        <w:ind w:left="720"/>
        <w:rPr>
          <w:rFonts w:eastAsia="Arial Unicode MS" w:cs="Arial"/>
          <w:b/>
          <w:kern w:val="2"/>
          <w:sz w:val="22"/>
          <w:szCs w:val="22"/>
          <w:lang w:val="en-US" w:eastAsia="ja-JP"/>
        </w:rPr>
      </w:pPr>
      <w:r w:rsidRPr="00CF7E3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Observation 3: Blind resource selection is very often considered for uplink grant free transmission,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even if sub-optimal, </w:t>
      </w:r>
      <w:r w:rsidR="004061D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it is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due </w:t>
      </w:r>
      <w:r w:rsidR="004061D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to the </w:t>
      </w:r>
      <w:r w:rsidRPr="00CF7E38">
        <w:rPr>
          <w:rFonts w:eastAsia="Arial Unicode MS" w:cs="Arial"/>
          <w:b/>
          <w:kern w:val="2"/>
          <w:sz w:val="22"/>
          <w:szCs w:val="22"/>
          <w:lang w:val="en-US" w:eastAsia="ja-JP"/>
        </w:rPr>
        <w:t>UE inability to acquire information on current grant-free resource us</w:t>
      </w:r>
      <w:r w:rsidR="00FC7DDA">
        <w:rPr>
          <w:rFonts w:eastAsia="Arial Unicode MS" w:cs="Arial"/>
          <w:b/>
          <w:kern w:val="2"/>
          <w:sz w:val="22"/>
          <w:szCs w:val="22"/>
          <w:lang w:val="en-US" w:eastAsia="ja-JP"/>
        </w:rPr>
        <w:t>e</w:t>
      </w:r>
    </w:p>
    <w:p w14:paraId="53BFF815" w14:textId="77777777" w:rsidR="00CF7E38" w:rsidRPr="00CF7E38" w:rsidRDefault="00CF7E38" w:rsidP="00CF7E38">
      <w:pPr>
        <w:ind w:left="720"/>
        <w:rPr>
          <w:rFonts w:eastAsia="Arial Unicode MS" w:cs="Arial"/>
          <w:b/>
          <w:kern w:val="2"/>
          <w:sz w:val="22"/>
          <w:szCs w:val="22"/>
          <w:lang w:val="en-US" w:eastAsia="ja-JP"/>
        </w:rPr>
      </w:pPr>
    </w:p>
    <w:p w14:paraId="2D704136" w14:textId="0CB919E1" w:rsidR="00405280" w:rsidRDefault="00CF7E38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However, a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proofErr w:type="spellStart"/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>gNB</w:t>
      </w:r>
      <w:proofErr w:type="spellEnd"/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proofErr w:type="gramStart"/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>is able to</w:t>
      </w:r>
      <w:proofErr w:type="gramEnd"/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know the </w:t>
      </w:r>
      <w:r w:rsid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real-time usage of 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>resources devoted to grant free access, as well as to build any relevant statistic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>al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vision of it.</w:t>
      </w:r>
    </w:p>
    <w:p w14:paraId="34228097" w14:textId="77777777" w:rsidR="00405280" w:rsidRDefault="00405280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58B75808" w14:textId="06F9DF1B" w:rsidR="00405280" w:rsidRDefault="00405280" w:rsidP="00405280">
      <w:pPr>
        <w:ind w:left="720"/>
        <w:rPr>
          <w:rFonts w:eastAsia="Arial Unicode MS" w:cs="Arial"/>
          <w:b/>
          <w:kern w:val="2"/>
          <w:sz w:val="22"/>
          <w:szCs w:val="22"/>
          <w:lang w:val="en-US" w:eastAsia="ja-JP"/>
        </w:rPr>
      </w:pPr>
      <w:r w:rsidRPr="00CF7E3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Observation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>4</w:t>
      </w:r>
      <w:r w:rsidRPr="00CF7E3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: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The </w:t>
      </w:r>
      <w:proofErr w:type="spellStart"/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>gNB</w:t>
      </w:r>
      <w:proofErr w:type="spellEnd"/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</w:t>
      </w:r>
      <w:r w:rsidR="00D93A2F">
        <w:rPr>
          <w:rFonts w:eastAsia="Arial Unicode MS" w:cs="Arial"/>
          <w:b/>
          <w:kern w:val="2"/>
          <w:sz w:val="22"/>
          <w:szCs w:val="22"/>
          <w:lang w:val="en-US" w:eastAsia="ja-JP"/>
        </w:rPr>
        <w:t>knows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the information of the us</w:t>
      </w:r>
      <w:r w:rsidR="00FC7DDA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e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>of grant-free resources that UE are lacking</w:t>
      </w:r>
      <w:r w:rsidR="00FD5412">
        <w:rPr>
          <w:rFonts w:eastAsia="Arial Unicode MS" w:cs="Arial"/>
          <w:b/>
          <w:kern w:val="2"/>
          <w:sz w:val="22"/>
          <w:szCs w:val="22"/>
          <w:lang w:val="en-US" w:eastAsia="ja-JP"/>
        </w:rPr>
        <w:t>.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</w:t>
      </w:r>
      <w:r w:rsidR="00FD5412">
        <w:rPr>
          <w:rFonts w:eastAsia="Arial Unicode MS" w:cs="Arial"/>
          <w:b/>
          <w:kern w:val="2"/>
          <w:sz w:val="22"/>
          <w:szCs w:val="22"/>
          <w:lang w:val="en-US" w:eastAsia="ja-JP"/>
        </w:rPr>
        <w:t>This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lack </w:t>
      </w:r>
      <w:r w:rsidR="00FD5412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of information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>lead</w:t>
      </w:r>
      <w:r w:rsidR="00FD5412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s </w:t>
      </w:r>
      <w:r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them to perform sub-optimal blind resource selection.</w:t>
      </w:r>
    </w:p>
    <w:p w14:paraId="7D995171" w14:textId="77777777" w:rsidR="00405280" w:rsidRDefault="00405280" w:rsidP="00405280">
      <w:pPr>
        <w:ind w:left="720"/>
        <w:rPr>
          <w:rFonts w:eastAsia="Arial Unicode MS" w:cs="Arial"/>
          <w:b/>
          <w:kern w:val="2"/>
          <w:sz w:val="22"/>
          <w:szCs w:val="22"/>
          <w:lang w:val="en-US" w:eastAsia="ja-JP"/>
        </w:rPr>
      </w:pPr>
    </w:p>
    <w:p w14:paraId="725448F0" w14:textId="6D7B43D5" w:rsidR="009305F1" w:rsidRDefault="00405280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If a</w:t>
      </w:r>
      <w:r w:rsidR="00CF7E38">
        <w:rPr>
          <w:rFonts w:eastAsia="Arial Unicode MS" w:cs="Arial"/>
          <w:kern w:val="2"/>
          <w:sz w:val="22"/>
          <w:szCs w:val="22"/>
          <w:lang w:val="en-US" w:eastAsia="ja-JP"/>
        </w:rPr>
        <w:t xml:space="preserve"> new 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>broadcast</w:t>
      </w:r>
      <w:r w:rsidR="00CF7E38">
        <w:rPr>
          <w:rFonts w:eastAsia="Arial Unicode MS" w:cs="Arial"/>
          <w:kern w:val="2"/>
          <w:sz w:val="22"/>
          <w:szCs w:val="22"/>
          <w:lang w:val="en-US" w:eastAsia="ja-JP"/>
        </w:rPr>
        <w:t xml:space="preserve"> signal is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introduced, </w:t>
      </w:r>
      <w:r w:rsidRPr="00854120">
        <w:rPr>
          <w:rFonts w:eastAsia="Arial Unicode MS" w:cs="Arial"/>
          <w:kern w:val="2"/>
          <w:sz w:val="22"/>
          <w:szCs w:val="22"/>
          <w:lang w:val="en-US" w:eastAsia="ja-JP"/>
        </w:rPr>
        <w:t>the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proofErr w:type="spellStart"/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>gNB</w:t>
      </w:r>
      <w:proofErr w:type="spellEnd"/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could share </w:t>
      </w:r>
      <w:r w:rsidR="00FD3690">
        <w:rPr>
          <w:rFonts w:eastAsia="Arial Unicode MS" w:cs="Arial"/>
          <w:kern w:val="2"/>
          <w:sz w:val="22"/>
          <w:szCs w:val="22"/>
          <w:lang w:val="en-US" w:eastAsia="ja-JP"/>
        </w:rPr>
        <w:t>part of his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knowledge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FD3690">
        <w:rPr>
          <w:rFonts w:eastAsia="Arial Unicode MS" w:cs="Arial"/>
          <w:kern w:val="2"/>
          <w:sz w:val="22"/>
          <w:szCs w:val="22"/>
          <w:lang w:val="en-US" w:eastAsia="ja-JP"/>
        </w:rPr>
        <w:t>on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the real-time use of the grant free resource</w:t>
      </w:r>
      <w:r w:rsidR="009E5627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>pool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. </w:t>
      </w:r>
      <w:r w:rsidR="003132B9">
        <w:rPr>
          <w:rFonts w:eastAsia="Arial Unicode MS" w:cs="Arial"/>
          <w:kern w:val="2"/>
          <w:sz w:val="22"/>
          <w:szCs w:val="22"/>
          <w:lang w:val="en-US" w:eastAsia="ja-JP"/>
        </w:rPr>
        <w:t xml:space="preserve">Fig.1 show that such a signal could be a simple bitmap representing the status of each </w:t>
      </w:r>
      <w:r w:rsidR="008F42E4">
        <w:rPr>
          <w:rFonts w:eastAsia="Arial Unicode MS" w:cs="Arial"/>
          <w:kern w:val="2"/>
          <w:sz w:val="22"/>
          <w:szCs w:val="22"/>
          <w:lang w:val="en-US" w:eastAsia="ja-JP"/>
        </w:rPr>
        <w:t xml:space="preserve">time-frequency </w:t>
      </w:r>
      <w:r w:rsidR="003132B9">
        <w:rPr>
          <w:rFonts w:eastAsia="Arial Unicode MS" w:cs="Arial"/>
          <w:kern w:val="2"/>
          <w:sz w:val="22"/>
          <w:szCs w:val="22"/>
          <w:lang w:val="en-US" w:eastAsia="ja-JP"/>
        </w:rPr>
        <w:t>resource</w:t>
      </w:r>
      <w:r w:rsidR="00174B7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unit within the grant free resource pool</w:t>
      </w:r>
      <w:r w:rsidR="00955420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  <w:r w:rsidR="003132B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Accessing this information 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>would allow UEs to perform their resource selection not blindly but by exploiting a comprehensive view of resource</w:t>
      </w:r>
      <w:r w:rsidR="009554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>us</w:t>
      </w:r>
      <w:r w:rsidR="00955420">
        <w:rPr>
          <w:rFonts w:eastAsia="Arial Unicode MS" w:cs="Arial"/>
          <w:kern w:val="2"/>
          <w:sz w:val="22"/>
          <w:szCs w:val="22"/>
          <w:lang w:val="en-US" w:eastAsia="ja-JP"/>
        </w:rPr>
        <w:t>e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. </w:t>
      </w:r>
      <w:r w:rsidR="00442C7C" w:rsidRPr="00854120">
        <w:rPr>
          <w:rFonts w:eastAsia="Arial Unicode MS" w:cs="Arial"/>
          <w:kern w:val="2"/>
          <w:sz w:val="22"/>
          <w:szCs w:val="22"/>
          <w:lang w:val="en-US" w:eastAsia="ja-JP"/>
        </w:rPr>
        <w:t>Therefore,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by relying on classical collision avoidance principle like CSMA/CA, transmission on already used resource</w:t>
      </w:r>
      <w:r w:rsidR="009554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unit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854120">
        <w:rPr>
          <w:rFonts w:eastAsia="Arial Unicode MS" w:cs="Arial"/>
          <w:kern w:val="2"/>
          <w:sz w:val="22"/>
          <w:szCs w:val="22"/>
          <w:lang w:val="en-US" w:eastAsia="ja-JP"/>
        </w:rPr>
        <w:t xml:space="preserve">will be avoided </w:t>
      </w:r>
      <w:r w:rsidR="00854120" w:rsidRPr="00854120">
        <w:rPr>
          <w:rFonts w:eastAsia="Arial Unicode MS" w:cs="Arial"/>
          <w:kern w:val="2"/>
          <w:sz w:val="22"/>
          <w:szCs w:val="22"/>
          <w:lang w:val="en-US" w:eastAsia="ja-JP"/>
        </w:rPr>
        <w:t>while the probability of similar resource selection will be reduced.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>Consequently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>, spectral efficiency of the grant free resource</w:t>
      </w:r>
      <w:r w:rsidR="00FF62E7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180C1F">
        <w:rPr>
          <w:rFonts w:eastAsia="Arial Unicode MS" w:cs="Arial"/>
          <w:kern w:val="2"/>
          <w:sz w:val="22"/>
          <w:szCs w:val="22"/>
          <w:lang w:val="en-US" w:eastAsia="ja-JP"/>
        </w:rPr>
        <w:t>pool as well as transmission success rate at first attempt could be largely increased</w:t>
      </w:r>
    </w:p>
    <w:p w14:paraId="7B301860" w14:textId="4C90A5F8" w:rsidR="00056E80" w:rsidRDefault="0005591B" w:rsidP="003132B9">
      <w:pPr>
        <w:jc w:val="center"/>
        <w:rPr>
          <w:lang w:val="fr-FR"/>
        </w:rPr>
      </w:pPr>
      <w:r>
        <w:rPr>
          <w:noProof/>
          <w:lang w:val="fr-FR"/>
        </w:rPr>
        <w:object w:dxaOrig="16720" w:dyaOrig="7158" w14:anchorId="7F240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78.5pt" o:ole="">
            <v:imagedata r:id="rId8" o:title=""/>
          </v:shape>
          <o:OLEObject Type="Embed" ProgID="Visio.Drawing.11" ShapeID="_x0000_i1025" DrawAspect="Content" ObjectID="_1595405269" r:id="rId9"/>
        </w:object>
      </w:r>
    </w:p>
    <w:p w14:paraId="643C07F6" w14:textId="66D3ABDE" w:rsidR="003132B9" w:rsidRDefault="003132B9" w:rsidP="003132B9">
      <w:pPr>
        <w:pStyle w:val="Titre9"/>
        <w:jc w:val="center"/>
        <w:rPr>
          <w:lang w:val="en-US" w:eastAsia="ja-JP"/>
        </w:rPr>
      </w:pPr>
      <w:r>
        <w:rPr>
          <w:lang w:val="en-US" w:eastAsia="ja-JP"/>
        </w:rPr>
        <w:t xml:space="preserve">Figure 1: Broadcast signal informing UE on the real-time status of each grant free </w:t>
      </w:r>
      <w:r w:rsidR="005A2637">
        <w:rPr>
          <w:lang w:val="en-US" w:eastAsia="ja-JP"/>
        </w:rPr>
        <w:t xml:space="preserve">time-frequency </w:t>
      </w:r>
      <w:r>
        <w:rPr>
          <w:lang w:val="en-US" w:eastAsia="ja-JP"/>
        </w:rPr>
        <w:t xml:space="preserve">resource </w:t>
      </w:r>
      <w:r w:rsidR="00FF62E7">
        <w:rPr>
          <w:lang w:val="en-US" w:eastAsia="ja-JP"/>
        </w:rPr>
        <w:t>unit</w:t>
      </w:r>
    </w:p>
    <w:p w14:paraId="267F1068" w14:textId="77777777" w:rsidR="00854120" w:rsidRDefault="00854120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6246733C" w14:textId="3755E311" w:rsidR="00A95FF6" w:rsidRDefault="00466DC6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>However, as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a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real-time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broadcast of grant free </w:t>
      </w:r>
      <w:r w:rsidR="008503A1">
        <w:rPr>
          <w:rFonts w:eastAsia="Arial Unicode MS" w:cs="Arial"/>
          <w:kern w:val="2"/>
          <w:sz w:val="22"/>
          <w:szCs w:val="22"/>
          <w:lang w:val="en-US" w:eastAsia="ja-JP"/>
        </w:rPr>
        <w:t xml:space="preserve">time-frequency 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>resource us</w:t>
      </w:r>
      <w:r w:rsidR="00FF62E7">
        <w:rPr>
          <w:rFonts w:eastAsia="Arial Unicode MS" w:cs="Arial"/>
          <w:kern w:val="2"/>
          <w:sz w:val="22"/>
          <w:szCs w:val="22"/>
          <w:lang w:val="en-US" w:eastAsia="ja-JP"/>
        </w:rPr>
        <w:t>e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might not be </w:t>
      </w:r>
      <w:r w:rsidR="00405280">
        <w:rPr>
          <w:rFonts w:eastAsia="Arial Unicode MS" w:cs="Arial"/>
          <w:kern w:val="2"/>
          <w:sz w:val="22"/>
          <w:szCs w:val="22"/>
          <w:lang w:val="en-US" w:eastAsia="ja-JP"/>
        </w:rPr>
        <w:t>always</w:t>
      </w:r>
      <w:r w:rsidR="001056B3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feasible, the broadcast by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the </w:t>
      </w:r>
      <w:proofErr w:type="spellStart"/>
      <w:r>
        <w:rPr>
          <w:rFonts w:eastAsia="Arial Unicode MS" w:cs="Arial"/>
          <w:kern w:val="2"/>
          <w:sz w:val="22"/>
          <w:szCs w:val="22"/>
          <w:lang w:val="en-US" w:eastAsia="ja-JP"/>
        </w:rPr>
        <w:t>gNB</w:t>
      </w:r>
      <w:proofErr w:type="spellEnd"/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of a statistical view</w:t>
      </w:r>
      <w:r w:rsidR="009305F1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on the use of the grant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free resource pool </w:t>
      </w:r>
      <w:r w:rsidR="006A0779">
        <w:rPr>
          <w:rFonts w:eastAsia="Arial Unicode MS" w:cs="Arial"/>
          <w:kern w:val="2"/>
          <w:sz w:val="22"/>
          <w:szCs w:val="22"/>
          <w:lang w:val="en-US" w:eastAsia="ja-JP"/>
        </w:rPr>
        <w:t xml:space="preserve">is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an alternative. It might enable </w:t>
      </w:r>
      <w:r w:rsidR="00E30AED">
        <w:rPr>
          <w:rFonts w:eastAsia="Arial Unicode MS" w:cs="Arial"/>
          <w:kern w:val="2"/>
          <w:sz w:val="22"/>
          <w:szCs w:val="22"/>
          <w:lang w:val="en-US" w:eastAsia="ja-JP"/>
        </w:rPr>
        <w:t xml:space="preserve">a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UE to perform their resource</w:t>
      </w:r>
      <w:r w:rsidR="000958A9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unit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selection not </w:t>
      </w:r>
      <w:r w:rsidR="001056B3">
        <w:rPr>
          <w:rFonts w:eastAsia="Arial Unicode MS" w:cs="Arial"/>
          <w:kern w:val="2"/>
          <w:sz w:val="22"/>
          <w:szCs w:val="22"/>
          <w:lang w:val="en-US" w:eastAsia="ja-JP"/>
        </w:rPr>
        <w:t>blindly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 but by estimating the selection that will maximize the probability of success depending on their own situation </w:t>
      </w:r>
      <w:r w:rsidR="001056B3">
        <w:rPr>
          <w:rFonts w:eastAsia="Arial Unicode MS" w:cs="Arial"/>
          <w:kern w:val="2"/>
          <w:sz w:val="22"/>
          <w:szCs w:val="22"/>
          <w:lang w:val="en-US" w:eastAsia="ja-JP"/>
        </w:rPr>
        <w:t>and resource need.</w:t>
      </w:r>
      <w:r w:rsidR="00A95FF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For </w:t>
      </w:r>
      <w:r w:rsidR="00514D08">
        <w:rPr>
          <w:rFonts w:eastAsia="Arial Unicode MS" w:cs="Arial"/>
          <w:kern w:val="2"/>
          <w:sz w:val="22"/>
          <w:szCs w:val="22"/>
          <w:lang w:val="en-US" w:eastAsia="ja-JP"/>
        </w:rPr>
        <w:t>example,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514D08">
        <w:rPr>
          <w:rFonts w:eastAsia="Arial Unicode MS" w:cs="Arial"/>
          <w:kern w:val="2"/>
          <w:sz w:val="22"/>
          <w:szCs w:val="22"/>
          <w:lang w:val="en-US" w:eastAsia="ja-JP"/>
        </w:rPr>
        <w:t xml:space="preserve">a 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 xml:space="preserve">UE that have a </w:t>
      </w:r>
      <w:r w:rsidR="00514D08">
        <w:rPr>
          <w:rFonts w:eastAsia="Arial Unicode MS" w:cs="Arial"/>
          <w:kern w:val="2"/>
          <w:sz w:val="22"/>
          <w:szCs w:val="22"/>
          <w:lang w:val="en-US" w:eastAsia="ja-JP"/>
        </w:rPr>
        <w:t xml:space="preserve">largely delay tolerant UL to perform would be able 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 xml:space="preserve">detect </w:t>
      </w:r>
      <w:r w:rsidR="00514D08">
        <w:rPr>
          <w:rFonts w:eastAsia="Arial Unicode MS" w:cs="Arial"/>
          <w:kern w:val="2"/>
          <w:sz w:val="22"/>
          <w:szCs w:val="22"/>
          <w:lang w:val="en-US" w:eastAsia="ja-JP"/>
        </w:rPr>
        <w:t>if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 xml:space="preserve"> grant-free resources </w:t>
      </w:r>
      <w:proofErr w:type="gramStart"/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>is</w:t>
      </w:r>
      <w:proofErr w:type="gramEnd"/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 xml:space="preserve"> heavily loaded</w:t>
      </w:r>
      <w:r w:rsidR="00514D08">
        <w:rPr>
          <w:rFonts w:eastAsia="Arial Unicode MS" w:cs="Arial"/>
          <w:kern w:val="2"/>
          <w:sz w:val="22"/>
          <w:szCs w:val="22"/>
          <w:lang w:val="en-US" w:eastAsia="ja-JP"/>
        </w:rPr>
        <w:t>. In such a situation, i</w:t>
      </w:r>
      <w:r w:rsidR="00442C7C">
        <w:rPr>
          <w:rFonts w:eastAsia="Arial Unicode MS" w:cs="Arial"/>
          <w:kern w:val="2"/>
          <w:sz w:val="22"/>
          <w:szCs w:val="22"/>
          <w:lang w:val="en-US" w:eastAsia="ja-JP"/>
        </w:rPr>
        <w:t>t</w:t>
      </w:r>
      <w:r w:rsidR="00A95FF6">
        <w:rPr>
          <w:rFonts w:eastAsia="Arial Unicode MS" w:cs="Arial"/>
          <w:kern w:val="2"/>
          <w:sz w:val="22"/>
          <w:szCs w:val="22"/>
          <w:lang w:val="en-US" w:eastAsia="ja-JP"/>
        </w:rPr>
        <w:t xml:space="preserve"> </w:t>
      </w:r>
      <w:r w:rsidR="00514D08">
        <w:rPr>
          <w:rFonts w:eastAsia="Arial Unicode MS" w:cs="Arial"/>
          <w:kern w:val="2"/>
          <w:sz w:val="22"/>
          <w:szCs w:val="22"/>
          <w:lang w:val="en-US" w:eastAsia="ja-JP"/>
        </w:rPr>
        <w:t xml:space="preserve">than </w:t>
      </w:r>
      <w:r w:rsidR="00A95FF6">
        <w:rPr>
          <w:rFonts w:eastAsia="Arial Unicode MS" w:cs="Arial"/>
          <w:kern w:val="2"/>
          <w:sz w:val="22"/>
          <w:szCs w:val="22"/>
          <w:lang w:val="en-US" w:eastAsia="ja-JP"/>
        </w:rPr>
        <w:t xml:space="preserve">may decide to delay its transmission to another </w:t>
      </w:r>
      <w:proofErr w:type="gramStart"/>
      <w:r w:rsidR="003763EB">
        <w:rPr>
          <w:rFonts w:eastAsia="Arial Unicode MS" w:cs="Arial"/>
          <w:kern w:val="2"/>
          <w:sz w:val="22"/>
          <w:szCs w:val="22"/>
          <w:lang w:val="en-US" w:eastAsia="ja-JP"/>
        </w:rPr>
        <w:t>period in time</w:t>
      </w:r>
      <w:proofErr w:type="gramEnd"/>
      <w:r w:rsidR="003763EB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14:paraId="73A52AF0" w14:textId="2CE62609" w:rsidR="009305F1" w:rsidRDefault="003132B9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val="en-US" w:eastAsia="ja-JP"/>
        </w:rPr>
        <w:t xml:space="preserve">Figure 2 give the example of such a signal carrying the average occupancy of each grant-free </w:t>
      </w:r>
      <w:r w:rsidR="003763EB">
        <w:rPr>
          <w:rFonts w:eastAsia="Arial Unicode MS" w:cs="Arial"/>
          <w:kern w:val="2"/>
          <w:sz w:val="22"/>
          <w:szCs w:val="22"/>
          <w:lang w:val="en-US" w:eastAsia="ja-JP"/>
        </w:rPr>
        <w:t xml:space="preserve">time-frequency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resource</w:t>
      </w:r>
      <w:r w:rsidR="003763EB">
        <w:rPr>
          <w:rFonts w:eastAsia="Arial Unicode MS" w:cs="Arial"/>
          <w:kern w:val="2"/>
          <w:sz w:val="22"/>
          <w:szCs w:val="22"/>
          <w:lang w:val="en-US" w:eastAsia="ja-JP"/>
        </w:rPr>
        <w:t xml:space="preserve"> unit </w:t>
      </w:r>
      <w:r>
        <w:rPr>
          <w:rFonts w:eastAsia="Arial Unicode MS" w:cs="Arial"/>
          <w:kern w:val="2"/>
          <w:sz w:val="22"/>
          <w:szCs w:val="22"/>
          <w:lang w:val="en-US" w:eastAsia="ja-JP"/>
        </w:rPr>
        <w:t>over a given period.</w:t>
      </w:r>
      <w:r w:rsidR="00E41184">
        <w:rPr>
          <w:rFonts w:eastAsia="Arial Unicode MS" w:cs="Arial"/>
          <w:kern w:val="2"/>
          <w:sz w:val="22"/>
          <w:szCs w:val="22"/>
          <w:lang w:val="en-US" w:eastAsia="ja-JP"/>
        </w:rPr>
        <w:t xml:space="preserve"> Note that the broadcast information can be enriched by </w:t>
      </w:r>
      <w:r w:rsidR="00092382">
        <w:rPr>
          <w:rFonts w:eastAsia="Arial Unicode MS" w:cs="Arial"/>
          <w:kern w:val="2"/>
          <w:sz w:val="22"/>
          <w:szCs w:val="22"/>
          <w:lang w:val="en-US" w:eastAsia="ja-JP"/>
        </w:rPr>
        <w:t>other characteristics than the time-frequency</w:t>
      </w:r>
      <w:r w:rsidR="00EE6F1A">
        <w:rPr>
          <w:rFonts w:eastAsia="Arial Unicode MS" w:cs="Arial"/>
          <w:kern w:val="2"/>
          <w:sz w:val="22"/>
          <w:szCs w:val="22"/>
          <w:lang w:val="en-US" w:eastAsia="ja-JP"/>
        </w:rPr>
        <w:t xml:space="preserve"> occupancy</w:t>
      </w:r>
      <w:r w:rsidR="00B4535A">
        <w:rPr>
          <w:rFonts w:eastAsia="Arial Unicode MS" w:cs="Arial"/>
          <w:kern w:val="2"/>
          <w:sz w:val="22"/>
          <w:szCs w:val="22"/>
          <w:lang w:val="en-US" w:eastAsia="ja-JP"/>
        </w:rPr>
        <w:t>.</w:t>
      </w:r>
    </w:p>
    <w:p w14:paraId="45F5B2BA" w14:textId="7DD65FA9" w:rsidR="003132B9" w:rsidRDefault="003132B9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2420CB49" w14:textId="6A73FDEC" w:rsidR="003132B9" w:rsidRDefault="0005591B" w:rsidP="003132B9">
      <w:pPr>
        <w:jc w:val="center"/>
        <w:rPr>
          <w:lang w:val="fr-FR"/>
        </w:rPr>
      </w:pPr>
      <w:r>
        <w:rPr>
          <w:noProof/>
          <w:lang w:val="fr-FR"/>
        </w:rPr>
        <w:object w:dxaOrig="23961" w:dyaOrig="8518" w14:anchorId="192370C9">
          <v:shape id="_x0000_i1026" type="#_x0000_t75" style="width:479.25pt;height:170.25pt" o:ole="">
            <v:imagedata r:id="rId10" o:title=""/>
          </v:shape>
          <o:OLEObject Type="Embed" ProgID="Visio.Drawing.11" ShapeID="_x0000_i1026" DrawAspect="Content" ObjectID="_1595405270" r:id="rId11"/>
        </w:object>
      </w:r>
    </w:p>
    <w:p w14:paraId="6A73DC6A" w14:textId="5E35A4B3" w:rsidR="00975759" w:rsidRDefault="003132B9" w:rsidP="007001AD">
      <w:pPr>
        <w:pStyle w:val="Titre9"/>
        <w:jc w:val="center"/>
        <w:rPr>
          <w:lang w:val="en-US" w:eastAsia="ja-JP"/>
        </w:rPr>
      </w:pPr>
      <w:r>
        <w:rPr>
          <w:lang w:val="en-US" w:eastAsia="ja-JP"/>
        </w:rPr>
        <w:t xml:space="preserve">Figure 2: Broadcast signal informing UE on the </w:t>
      </w:r>
      <w:r w:rsidR="00442C7C">
        <w:rPr>
          <w:lang w:val="en-US" w:eastAsia="ja-JP"/>
        </w:rPr>
        <w:t xml:space="preserve">average occupancy </w:t>
      </w:r>
      <w:r>
        <w:rPr>
          <w:lang w:val="en-US" w:eastAsia="ja-JP"/>
        </w:rPr>
        <w:t>of each grant free</w:t>
      </w:r>
      <w:r w:rsidR="00EF640F">
        <w:rPr>
          <w:lang w:val="en-US" w:eastAsia="ja-JP"/>
        </w:rPr>
        <w:t xml:space="preserve"> time-frequency</w:t>
      </w:r>
      <w:r>
        <w:rPr>
          <w:lang w:val="en-US" w:eastAsia="ja-JP"/>
        </w:rPr>
        <w:t xml:space="preserve"> resource </w:t>
      </w:r>
      <w:r w:rsidR="00463E5A">
        <w:rPr>
          <w:lang w:val="en-US" w:eastAsia="ja-JP"/>
        </w:rPr>
        <w:t>unit</w:t>
      </w:r>
      <w:r w:rsidR="00975759">
        <w:rPr>
          <w:lang w:val="en-US" w:eastAsia="ja-JP"/>
        </w:rPr>
        <w:t xml:space="preserve"> </w:t>
      </w:r>
      <w:r w:rsidR="00442C7C">
        <w:rPr>
          <w:lang w:val="en-US" w:eastAsia="ja-JP"/>
        </w:rPr>
        <w:t xml:space="preserve">over </w:t>
      </w:r>
      <w:proofErr w:type="gramStart"/>
      <w:r w:rsidR="00442C7C">
        <w:rPr>
          <w:lang w:val="en-US" w:eastAsia="ja-JP"/>
        </w:rPr>
        <w:t>a period of time</w:t>
      </w:r>
      <w:proofErr w:type="gramEnd"/>
      <w:r w:rsidR="00442C7C">
        <w:rPr>
          <w:lang w:val="en-US" w:eastAsia="ja-JP"/>
        </w:rPr>
        <w:t>.</w:t>
      </w:r>
    </w:p>
    <w:p w14:paraId="2134F057" w14:textId="5FF1D32B" w:rsidR="003132B9" w:rsidRDefault="003132B9" w:rsidP="003132B9">
      <w:pPr>
        <w:pStyle w:val="Titre9"/>
        <w:jc w:val="center"/>
        <w:rPr>
          <w:lang w:val="en-US" w:eastAsia="ja-JP"/>
        </w:rPr>
      </w:pPr>
    </w:p>
    <w:p w14:paraId="7EE1382C" w14:textId="77777777" w:rsidR="003132B9" w:rsidRDefault="003132B9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226D2C21" w14:textId="77777777" w:rsidR="00C868B7" w:rsidRDefault="00C868B7" w:rsidP="00C868B7">
      <w:pPr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5142BA0A" w14:textId="2B9779E5" w:rsidR="00466DC6" w:rsidRDefault="00466DC6" w:rsidP="00466DC6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Proposal </w:t>
      </w:r>
      <w:r w:rsidR="00405280">
        <w:rPr>
          <w:rFonts w:eastAsia="Arial Unicode MS" w:cs="Arial"/>
          <w:b/>
          <w:i/>
          <w:kern w:val="2"/>
          <w:sz w:val="22"/>
          <w:lang w:val="en-US" w:eastAsia="zh-CN"/>
        </w:rPr>
        <w:t>1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: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The ability by the </w:t>
      </w:r>
      <w:proofErr w:type="spellStart"/>
      <w:r>
        <w:rPr>
          <w:rFonts w:eastAsia="Arial Unicode MS" w:cs="Arial"/>
          <w:b/>
          <w:i/>
          <w:kern w:val="2"/>
          <w:sz w:val="22"/>
          <w:lang w:val="en-US" w:eastAsia="zh-CN"/>
        </w:rPr>
        <w:t>gNB</w:t>
      </w:r>
      <w:proofErr w:type="spellEnd"/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to broadcast a </w:t>
      </w:r>
      <w:r w:rsidR="00470208">
        <w:rPr>
          <w:rFonts w:eastAsia="Arial Unicode MS" w:cs="Arial"/>
          <w:b/>
          <w:i/>
          <w:kern w:val="2"/>
          <w:sz w:val="22"/>
          <w:lang w:val="en-US" w:eastAsia="zh-CN"/>
        </w:rPr>
        <w:t>real-time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view of the use of </w:t>
      </w:r>
      <w:r w:rsidR="00470208">
        <w:rPr>
          <w:rFonts w:eastAsia="Arial Unicode MS" w:cs="Arial"/>
          <w:b/>
          <w:i/>
          <w:kern w:val="2"/>
          <w:sz w:val="22"/>
          <w:lang w:val="en-US" w:eastAsia="zh-CN"/>
        </w:rPr>
        <w:t>the resource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 pool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for grant-free access currently in operation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should be considered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, and its associated </w:t>
      </w:r>
      <w:r w:rsidR="00463E5A">
        <w:rPr>
          <w:rFonts w:eastAsia="Arial Unicode MS" w:cs="Arial"/>
          <w:b/>
          <w:i/>
          <w:kern w:val="2"/>
          <w:sz w:val="22"/>
          <w:lang w:val="en-US" w:eastAsia="zh-CN"/>
        </w:rPr>
        <w:t>benefits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should be evaluated with respect to a</w:t>
      </w:r>
      <w:r w:rsidR="001E3536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fixed or a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pure random grant free resource selection.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</w:p>
    <w:p w14:paraId="1B791BB4" w14:textId="77777777" w:rsidR="003132B9" w:rsidRDefault="003132B9" w:rsidP="003132B9">
      <w:pPr>
        <w:ind w:left="420"/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07E7F97D" w14:textId="1624C47A" w:rsidR="00466DC6" w:rsidRDefault="00466DC6" w:rsidP="00466DC6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466DC6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Proposal </w:t>
      </w:r>
      <w:r w:rsidR="00405280">
        <w:rPr>
          <w:rFonts w:eastAsia="Arial Unicode MS" w:cs="Arial"/>
          <w:b/>
          <w:i/>
          <w:kern w:val="2"/>
          <w:sz w:val="22"/>
          <w:lang w:val="en-US" w:eastAsia="zh-CN"/>
        </w:rPr>
        <w:t>2</w:t>
      </w:r>
      <w:r w:rsidRPr="00466DC6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: 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>Including into the broadcasted r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esource pool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for grant-free access relevant statistical information on the us</w:t>
      </w:r>
      <w:r w:rsidR="001E3536">
        <w:rPr>
          <w:rFonts w:eastAsia="Arial Unicode MS" w:cs="Arial"/>
          <w:b/>
          <w:i/>
          <w:kern w:val="2"/>
          <w:sz w:val="22"/>
          <w:lang w:val="en-US" w:eastAsia="zh-CN"/>
        </w:rPr>
        <w:t>e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made by U</w:t>
      </w:r>
      <w:r w:rsidR="001E3536">
        <w:rPr>
          <w:rFonts w:eastAsia="Arial Unicode MS" w:cs="Arial"/>
          <w:b/>
          <w:i/>
          <w:kern w:val="2"/>
          <w:sz w:val="22"/>
          <w:lang w:val="en-US" w:eastAsia="zh-CN"/>
        </w:rPr>
        <w:t>Es configured to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th</w:t>
      </w:r>
      <w:r w:rsidR="00F33957">
        <w:rPr>
          <w:rFonts w:eastAsia="Arial Unicode MS" w:cs="Arial"/>
          <w:b/>
          <w:i/>
          <w:kern w:val="2"/>
          <w:sz w:val="22"/>
          <w:lang w:val="en-US" w:eastAsia="zh-CN"/>
        </w:rPr>
        <w:t>e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s</w:t>
      </w:r>
      <w:r w:rsidR="00F33957">
        <w:rPr>
          <w:rFonts w:eastAsia="Arial Unicode MS" w:cs="Arial"/>
          <w:b/>
          <w:i/>
          <w:kern w:val="2"/>
          <w:sz w:val="22"/>
          <w:lang w:val="en-US" w:eastAsia="zh-CN"/>
        </w:rPr>
        <w:t>e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resource</w:t>
      </w:r>
      <w:r w:rsidR="00F33957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pool</w:t>
      </w:r>
      <w:r w:rsidR="00F33957">
        <w:rPr>
          <w:rFonts w:eastAsia="Arial Unicode MS" w:cs="Arial"/>
          <w:b/>
          <w:i/>
          <w:kern w:val="2"/>
          <w:sz w:val="22"/>
          <w:lang w:val="en-US" w:eastAsia="zh-CN"/>
        </w:rPr>
        <w:t>s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should be considered and its 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lastRenderedPageBreak/>
        <w:t xml:space="preserve">associated </w:t>
      </w:r>
      <w:r w:rsidR="000A6456">
        <w:rPr>
          <w:rFonts w:eastAsia="Arial Unicode MS" w:cs="Arial"/>
          <w:b/>
          <w:i/>
          <w:kern w:val="2"/>
          <w:sz w:val="22"/>
          <w:lang w:val="en-US" w:eastAsia="zh-CN"/>
        </w:rPr>
        <w:t>bene</w:t>
      </w:r>
      <w:r w:rsidR="00F33957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fits 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should be evaluated with respect to a pure random </w:t>
      </w:r>
      <w:r w:rsidR="00F33957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or fixed 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grant free resource selection.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Which information is relevant depend</w:t>
      </w:r>
      <w:r w:rsidR="00CF342B">
        <w:rPr>
          <w:rFonts w:eastAsia="Arial Unicode MS" w:cs="Arial"/>
          <w:b/>
          <w:i/>
          <w:kern w:val="2"/>
          <w:sz w:val="22"/>
          <w:lang w:val="en-US" w:eastAsia="zh-CN"/>
        </w:rPr>
        <w:t>s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on the considered NOMA techniques and should be further studied</w:t>
      </w:r>
      <w:r w:rsidR="00503882">
        <w:rPr>
          <w:rFonts w:eastAsia="Arial Unicode MS" w:cs="Arial"/>
          <w:b/>
          <w:i/>
          <w:kern w:val="2"/>
          <w:sz w:val="22"/>
          <w:lang w:val="en-US" w:eastAsia="zh-CN"/>
        </w:rPr>
        <w:t>.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</w:t>
      </w:r>
    </w:p>
    <w:p w14:paraId="695ADA71" w14:textId="77777777" w:rsidR="00466DC6" w:rsidRPr="00466DC6" w:rsidRDefault="00466DC6" w:rsidP="00466DC6">
      <w:pPr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5D7B1D6E" w14:textId="77777777" w:rsidR="00C868B7" w:rsidRPr="00152F0C" w:rsidRDefault="00C868B7" w:rsidP="00152F0C">
      <w:pPr>
        <w:rPr>
          <w:lang w:val="en-US"/>
        </w:rPr>
      </w:pPr>
    </w:p>
    <w:p w14:paraId="19AD83AA" w14:textId="77777777" w:rsidR="00A679DE" w:rsidRPr="00A7586C" w:rsidRDefault="00A679DE" w:rsidP="00A679DE">
      <w:pPr>
        <w:jc w:val="both"/>
        <w:rPr>
          <w:rFonts w:eastAsia="Arial Unicode MS" w:cs="Arial"/>
          <w:b/>
          <w:i/>
          <w:kern w:val="2"/>
          <w:sz w:val="22"/>
          <w:szCs w:val="22"/>
          <w:lang w:val="en-US" w:eastAsia="zh-CN"/>
        </w:rPr>
      </w:pPr>
    </w:p>
    <w:p w14:paraId="30A0BE9D" w14:textId="77777777" w:rsidR="0010461D" w:rsidRPr="00001D79" w:rsidRDefault="0010461D" w:rsidP="00A61B80">
      <w:pPr>
        <w:rPr>
          <w:rFonts w:eastAsia="Arial Unicode MS" w:cs="Arial"/>
          <w:kern w:val="2"/>
          <w:sz w:val="21"/>
          <w:lang w:eastAsia="zh-CN"/>
        </w:rPr>
      </w:pPr>
    </w:p>
    <w:p w14:paraId="21BD6D2C" w14:textId="77777777" w:rsidR="00CE47F7" w:rsidRDefault="00C42741" w:rsidP="002934D5">
      <w:pPr>
        <w:pStyle w:val="Titre1"/>
        <w:spacing w:before="180" w:after="120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7B11E62E" w14:textId="77AAF07D" w:rsidR="008965A1" w:rsidRDefault="00C25D16" w:rsidP="008965A1">
      <w:pPr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>In this contribution, we mainly discussed</w:t>
      </w:r>
      <w:r w:rsidR="00503882">
        <w:rPr>
          <w:rFonts w:eastAsia="Arial Unicode MS" w:cs="Arial" w:hint="eastAsia"/>
          <w:kern w:val="2"/>
          <w:sz w:val="21"/>
          <w:lang w:val="en-US" w:eastAsia="zh-CN"/>
        </w:rPr>
        <w:t xml:space="preserve"> grant-free related procedures</w:t>
      </w:r>
      <w:r w:rsidR="00503882">
        <w:rPr>
          <w:rFonts w:eastAsia="Arial Unicode MS" w:cs="Arial"/>
          <w:kern w:val="2"/>
          <w:sz w:val="21"/>
          <w:lang w:val="en-US" w:eastAsia="zh-CN"/>
        </w:rPr>
        <w:t xml:space="preserve"> and, more specifically grant free resource configuration and resource selection. We have </w:t>
      </w:r>
      <w:proofErr w:type="gramStart"/>
      <w:r w:rsidR="00503882">
        <w:rPr>
          <w:rFonts w:eastAsia="Arial Unicode MS" w:cs="Arial"/>
          <w:kern w:val="2"/>
          <w:sz w:val="21"/>
          <w:lang w:val="en-US" w:eastAsia="zh-CN"/>
        </w:rPr>
        <w:t>in particular proposed</w:t>
      </w:r>
      <w:proofErr w:type="gramEnd"/>
      <w:r w:rsidR="00503882">
        <w:rPr>
          <w:rFonts w:eastAsia="Arial Unicode MS" w:cs="Arial"/>
          <w:kern w:val="2"/>
          <w:sz w:val="21"/>
          <w:lang w:val="en-US" w:eastAsia="zh-CN"/>
        </w:rPr>
        <w:t xml:space="preserve"> a new scheme where information on grant free resource us</w:t>
      </w:r>
      <w:r w:rsidR="00866C3F">
        <w:rPr>
          <w:rFonts w:eastAsia="Arial Unicode MS" w:cs="Arial"/>
          <w:kern w:val="2"/>
          <w:sz w:val="21"/>
          <w:lang w:val="en-US" w:eastAsia="zh-CN"/>
        </w:rPr>
        <w:t xml:space="preserve">e </w:t>
      </w:r>
      <w:r w:rsidR="00503882">
        <w:rPr>
          <w:rFonts w:eastAsia="Arial Unicode MS" w:cs="Arial"/>
          <w:kern w:val="2"/>
          <w:sz w:val="21"/>
          <w:lang w:val="en-US" w:eastAsia="zh-CN"/>
        </w:rPr>
        <w:t xml:space="preserve">are broadcasted by the </w:t>
      </w:r>
      <w:proofErr w:type="spellStart"/>
      <w:r w:rsidR="00503882">
        <w:rPr>
          <w:rFonts w:eastAsia="Arial Unicode MS" w:cs="Arial"/>
          <w:kern w:val="2"/>
          <w:sz w:val="21"/>
          <w:lang w:val="en-US" w:eastAsia="zh-CN"/>
        </w:rPr>
        <w:t>gNB</w:t>
      </w:r>
      <w:proofErr w:type="spellEnd"/>
      <w:r w:rsidR="00503882">
        <w:rPr>
          <w:rFonts w:eastAsia="Arial Unicode MS" w:cs="Arial"/>
          <w:kern w:val="2"/>
          <w:sz w:val="21"/>
          <w:lang w:val="en-US" w:eastAsia="zh-CN"/>
        </w:rPr>
        <w:t xml:space="preserve"> so that UEs are able to select resources on pertinent </w:t>
      </w:r>
      <w:r w:rsidR="000A6456">
        <w:rPr>
          <w:rFonts w:eastAsia="Arial Unicode MS" w:cs="Arial"/>
          <w:kern w:val="2"/>
          <w:sz w:val="21"/>
          <w:lang w:val="en-US" w:eastAsia="zh-CN"/>
        </w:rPr>
        <w:t>criteria</w:t>
      </w:r>
      <w:r w:rsidR="00503882">
        <w:rPr>
          <w:rFonts w:eastAsia="Arial Unicode MS" w:cs="Arial"/>
          <w:kern w:val="2"/>
          <w:sz w:val="21"/>
          <w:lang w:val="en-US" w:eastAsia="zh-CN"/>
        </w:rPr>
        <w:t xml:space="preserve"> rather than blindly. B</w:t>
      </w:r>
      <w:r>
        <w:rPr>
          <w:rFonts w:eastAsia="Arial Unicode MS" w:cs="Arial"/>
          <w:kern w:val="2"/>
          <w:sz w:val="21"/>
          <w:lang w:val="en-US" w:eastAsia="zh-CN"/>
        </w:rPr>
        <w:t>ased on the discussion, our views are summarized as follows</w:t>
      </w:r>
    </w:p>
    <w:p w14:paraId="5D30FE5C" w14:textId="77777777" w:rsidR="00405280" w:rsidRDefault="00405280" w:rsidP="008965A1">
      <w:pPr>
        <w:rPr>
          <w:rFonts w:eastAsia="Arial Unicode MS" w:cs="Arial"/>
          <w:kern w:val="2"/>
          <w:sz w:val="21"/>
          <w:lang w:val="en-US" w:eastAsia="zh-CN"/>
        </w:rPr>
      </w:pPr>
    </w:p>
    <w:p w14:paraId="2B12E91D" w14:textId="77777777" w:rsidR="00514D08" w:rsidRPr="00514D08" w:rsidRDefault="00514D08" w:rsidP="00514D08">
      <w:pPr>
        <w:pStyle w:val="Paragraphedeliste"/>
        <w:numPr>
          <w:ilvl w:val="0"/>
          <w:numId w:val="36"/>
        </w:numPr>
        <w:spacing w:afterLines="50" w:after="120"/>
        <w:jc w:val="both"/>
        <w:rPr>
          <w:rFonts w:eastAsia="Arial Unicode MS" w:cs="Arial"/>
          <w:b/>
          <w:kern w:val="2"/>
          <w:lang w:val="en-US" w:eastAsia="ja-JP"/>
        </w:rPr>
      </w:pPr>
      <w:r w:rsidRPr="00514D08">
        <w:rPr>
          <w:rFonts w:eastAsia="Arial Unicode MS" w:cs="Arial"/>
          <w:b/>
          <w:kern w:val="2"/>
          <w:lang w:val="en-US" w:eastAsia="ja-JP"/>
        </w:rPr>
        <w:t>Observation 1: grant free NOMA benefits at least mMTC and URLLC</w:t>
      </w:r>
    </w:p>
    <w:p w14:paraId="5435B2A3" w14:textId="77777777" w:rsidR="00514D08" w:rsidRDefault="00514D08" w:rsidP="00514D08">
      <w:pPr>
        <w:pStyle w:val="Paragraphedeliste"/>
        <w:ind w:left="420"/>
        <w:rPr>
          <w:rFonts w:eastAsia="Arial Unicode MS" w:cs="Arial"/>
          <w:b/>
          <w:kern w:val="2"/>
          <w:lang w:val="en-US" w:eastAsia="zh-CN"/>
        </w:rPr>
      </w:pPr>
    </w:p>
    <w:p w14:paraId="069A3585" w14:textId="10096A0A" w:rsidR="00514D08" w:rsidRPr="008E396C" w:rsidRDefault="00514D08" w:rsidP="00514D08">
      <w:pPr>
        <w:pStyle w:val="Paragraphedeliste"/>
        <w:numPr>
          <w:ilvl w:val="0"/>
          <w:numId w:val="36"/>
        </w:numPr>
        <w:rPr>
          <w:rFonts w:eastAsia="Arial Unicode MS" w:cs="Arial"/>
          <w:b/>
          <w:kern w:val="2"/>
          <w:lang w:val="en-US" w:eastAsia="zh-CN"/>
        </w:rPr>
      </w:pPr>
      <w:r w:rsidRPr="008E396C">
        <w:rPr>
          <w:rFonts w:eastAsia="Arial Unicode MS" w:cs="Arial"/>
          <w:b/>
          <w:kern w:val="2"/>
          <w:lang w:val="en-US" w:eastAsia="zh-CN"/>
        </w:rPr>
        <w:t>Observation 2</w:t>
      </w:r>
      <w:r>
        <w:rPr>
          <w:rFonts w:eastAsia="Arial Unicode MS" w:cs="Arial"/>
          <w:b/>
          <w:kern w:val="2"/>
          <w:lang w:val="en-US" w:eastAsia="zh-CN"/>
        </w:rPr>
        <w:t>: To perform a grant-free uplink transmission, a UE has access to at least one pool of resources pre-allocated for grant-free access which are shared between several UEs. In mMTC scenarios, many UEs could share the same pool.</w:t>
      </w:r>
    </w:p>
    <w:p w14:paraId="396C30D5" w14:textId="77777777" w:rsidR="00514D08" w:rsidRDefault="00514D08" w:rsidP="00514D08">
      <w:pPr>
        <w:pStyle w:val="Paragraphedeliste"/>
        <w:ind w:left="420"/>
        <w:rPr>
          <w:rFonts w:eastAsia="Arial Unicode MS" w:cs="Arial"/>
          <w:b/>
          <w:kern w:val="2"/>
          <w:sz w:val="22"/>
          <w:szCs w:val="22"/>
          <w:lang w:val="en-US" w:eastAsia="ja-JP"/>
        </w:rPr>
      </w:pPr>
    </w:p>
    <w:p w14:paraId="6246B659" w14:textId="3418E093" w:rsidR="00514D08" w:rsidRPr="00514D08" w:rsidRDefault="00514D08" w:rsidP="00514D08">
      <w:pPr>
        <w:pStyle w:val="Paragraphedeliste"/>
        <w:numPr>
          <w:ilvl w:val="0"/>
          <w:numId w:val="36"/>
        </w:numPr>
        <w:rPr>
          <w:rFonts w:eastAsia="Arial Unicode MS" w:cs="Arial"/>
          <w:b/>
          <w:kern w:val="2"/>
          <w:sz w:val="22"/>
          <w:szCs w:val="22"/>
          <w:lang w:val="en-US" w:eastAsia="ja-JP"/>
        </w:rPr>
      </w:pPr>
      <w:r w:rsidRPr="00514D08">
        <w:rPr>
          <w:rFonts w:eastAsia="Arial Unicode MS" w:cs="Arial"/>
          <w:b/>
          <w:kern w:val="2"/>
          <w:sz w:val="22"/>
          <w:szCs w:val="22"/>
          <w:lang w:val="en-US" w:eastAsia="ja-JP"/>
        </w:rPr>
        <w:t>Observation 3: Blind resource selection is very often considered for uplink grant free transmission, even if sub-optimal, it is due to the UE inability to acquire information on current grant-free resource use</w:t>
      </w:r>
    </w:p>
    <w:p w14:paraId="1B929ABB" w14:textId="77777777" w:rsidR="00514D08" w:rsidRDefault="00514D08" w:rsidP="00514D08">
      <w:pPr>
        <w:pStyle w:val="Paragraphedeliste"/>
        <w:ind w:left="420"/>
        <w:rPr>
          <w:rFonts w:eastAsia="Arial Unicode MS" w:cs="Arial"/>
          <w:b/>
          <w:kern w:val="2"/>
          <w:sz w:val="22"/>
          <w:szCs w:val="22"/>
          <w:lang w:val="en-US" w:eastAsia="ja-JP"/>
        </w:rPr>
      </w:pPr>
    </w:p>
    <w:p w14:paraId="78590AA7" w14:textId="6736857C" w:rsidR="00514D08" w:rsidRPr="00514D08" w:rsidRDefault="00514D08" w:rsidP="00514D08">
      <w:pPr>
        <w:pStyle w:val="Paragraphedeliste"/>
        <w:numPr>
          <w:ilvl w:val="0"/>
          <w:numId w:val="36"/>
        </w:numPr>
        <w:rPr>
          <w:rFonts w:eastAsia="Arial Unicode MS" w:cs="Arial"/>
          <w:b/>
          <w:kern w:val="2"/>
          <w:sz w:val="22"/>
          <w:szCs w:val="22"/>
          <w:lang w:val="en-US" w:eastAsia="ja-JP"/>
        </w:rPr>
      </w:pPr>
      <w:r w:rsidRPr="00514D0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Observation 4: The </w:t>
      </w:r>
      <w:proofErr w:type="spellStart"/>
      <w:r w:rsidRPr="00514D08">
        <w:rPr>
          <w:rFonts w:eastAsia="Arial Unicode MS" w:cs="Arial"/>
          <w:b/>
          <w:kern w:val="2"/>
          <w:sz w:val="22"/>
          <w:szCs w:val="22"/>
          <w:lang w:val="en-US" w:eastAsia="ja-JP"/>
        </w:rPr>
        <w:t>gNB</w:t>
      </w:r>
      <w:proofErr w:type="spellEnd"/>
      <w:r w:rsidRPr="00514D0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knows the information of the use of grant-free resources that UE are lacking. This lack of information </w:t>
      </w:r>
      <w:r w:rsidRPr="00514D08">
        <w:rPr>
          <w:rFonts w:eastAsia="Arial Unicode MS" w:cs="Arial"/>
          <w:b/>
          <w:kern w:val="2"/>
          <w:sz w:val="22"/>
          <w:szCs w:val="22"/>
          <w:lang w:val="en-US" w:eastAsia="ja-JP"/>
        </w:rPr>
        <w:t>leads them</w:t>
      </w:r>
      <w:r w:rsidRPr="00514D08">
        <w:rPr>
          <w:rFonts w:eastAsia="Arial Unicode MS" w:cs="Arial"/>
          <w:b/>
          <w:kern w:val="2"/>
          <w:sz w:val="22"/>
          <w:szCs w:val="22"/>
          <w:lang w:val="en-US" w:eastAsia="ja-JP"/>
        </w:rPr>
        <w:t xml:space="preserve"> to perform sub-optimal blind resource selection.</w:t>
      </w:r>
    </w:p>
    <w:p w14:paraId="0C1AB9DD" w14:textId="77777777" w:rsidR="00514D08" w:rsidRDefault="00514D08" w:rsidP="00514D08">
      <w:pPr>
        <w:ind w:left="420"/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42B21ED4" w14:textId="4D713C14" w:rsidR="00514D08" w:rsidRDefault="00514D08" w:rsidP="00514D08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Proposal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1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: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The ability by the </w:t>
      </w:r>
      <w:proofErr w:type="spellStart"/>
      <w:r>
        <w:rPr>
          <w:rFonts w:eastAsia="Arial Unicode MS" w:cs="Arial"/>
          <w:b/>
          <w:i/>
          <w:kern w:val="2"/>
          <w:sz w:val="22"/>
          <w:lang w:val="en-US" w:eastAsia="zh-CN"/>
        </w:rPr>
        <w:t>gNB</w:t>
      </w:r>
      <w:proofErr w:type="spellEnd"/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 to broadcast a real-time view of the use of the resource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 pool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for grant-free access currently in operation should be considered, and its associated benefits should be evaluated with respect to a fixed or a pure random grant free resource selection. </w:t>
      </w:r>
    </w:p>
    <w:p w14:paraId="465584EE" w14:textId="77777777" w:rsidR="00514D08" w:rsidRDefault="00514D08" w:rsidP="00514D08">
      <w:pPr>
        <w:ind w:left="420"/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</w:p>
    <w:p w14:paraId="59D9771A" w14:textId="77777777" w:rsidR="00514D08" w:rsidRDefault="00514D08" w:rsidP="00514D08">
      <w:pPr>
        <w:numPr>
          <w:ilvl w:val="0"/>
          <w:numId w:val="36"/>
        </w:numPr>
        <w:jc w:val="both"/>
        <w:rPr>
          <w:rFonts w:eastAsia="Arial Unicode MS" w:cs="Arial"/>
          <w:b/>
          <w:i/>
          <w:kern w:val="2"/>
          <w:sz w:val="22"/>
          <w:lang w:val="en-US" w:eastAsia="zh-CN"/>
        </w:rPr>
      </w:pPr>
      <w:r w:rsidRPr="00466DC6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Proposal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2</w:t>
      </w:r>
      <w:r w:rsidRPr="00466DC6"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: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>Including into the broadcasted r</w:t>
      </w:r>
      <w:r w:rsidRPr="00A7586C">
        <w:rPr>
          <w:rFonts w:eastAsia="Arial Unicode MS" w:cs="Arial" w:hint="eastAsia"/>
          <w:b/>
          <w:i/>
          <w:kern w:val="2"/>
          <w:sz w:val="22"/>
          <w:lang w:val="en-US" w:eastAsia="zh-CN"/>
        </w:rPr>
        <w:t xml:space="preserve">esource pool </w:t>
      </w:r>
      <w:r>
        <w:rPr>
          <w:rFonts w:eastAsia="Arial Unicode MS" w:cs="Arial"/>
          <w:b/>
          <w:i/>
          <w:kern w:val="2"/>
          <w:sz w:val="22"/>
          <w:lang w:val="en-US" w:eastAsia="zh-CN"/>
        </w:rPr>
        <w:t xml:space="preserve">for grant-free access relevant statistical information on the use made by UEs configured to these resource pools should be considered and its associated benefits should be evaluated with respect to a pure random or fixed grant free resource selection. Which information is relevant depends on the considered NOMA techniques and should be further studied. </w:t>
      </w:r>
    </w:p>
    <w:p w14:paraId="597875A6" w14:textId="77777777" w:rsidR="00503882" w:rsidRPr="00AF1ACD" w:rsidRDefault="00503882" w:rsidP="00503882">
      <w:pPr>
        <w:pStyle w:val="NormalWeb"/>
        <w:spacing w:before="0" w:beforeAutospacing="0" w:after="0" w:afterAutospacing="0"/>
        <w:jc w:val="both"/>
        <w:rPr>
          <w:rFonts w:ascii="Times New Roman" w:eastAsia="Microsoft YaHei" w:hAnsi="Times New Roman" w:cs="Times New Roman"/>
          <w:b/>
          <w:i/>
          <w:sz w:val="22"/>
          <w:szCs w:val="22"/>
        </w:rPr>
      </w:pPr>
    </w:p>
    <w:p w14:paraId="7D4639F1" w14:textId="77777777" w:rsidR="00DD4444" w:rsidRPr="00B96293" w:rsidRDefault="00DD4444" w:rsidP="002C470D">
      <w:pPr>
        <w:pStyle w:val="Titre1"/>
        <w:numPr>
          <w:ilvl w:val="0"/>
          <w:numId w:val="0"/>
        </w:numPr>
        <w:spacing w:before="120" w:after="120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0A29CE30" w14:textId="77777777" w:rsidR="001349D6" w:rsidRPr="00082A54" w:rsidRDefault="00082A54" w:rsidP="00082A54">
      <w:pPr>
        <w:pStyle w:val="reference"/>
        <w:rPr>
          <w:rFonts w:eastAsia="DengXian"/>
          <w:sz w:val="20"/>
          <w:lang w:eastAsia="zh-CN"/>
        </w:rPr>
      </w:pPr>
      <w:r w:rsidRPr="00082A54">
        <w:rPr>
          <w:szCs w:val="22"/>
          <w:lang w:val="en-US"/>
        </w:rPr>
        <w:t>3GPP, RP-171043, “Revision of Study on 5G Non-orthogonal Multiple Access”, ZTE, RAN#76, West Palm Beach, USA.</w:t>
      </w:r>
    </w:p>
    <w:sectPr w:rsidR="001349D6" w:rsidRPr="00082A54" w:rsidSect="003A7D1C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1BDCF" w14:textId="77777777" w:rsidR="00D41C53" w:rsidRDefault="00D41C53">
      <w:r>
        <w:separator/>
      </w:r>
    </w:p>
  </w:endnote>
  <w:endnote w:type="continuationSeparator" w:id="0">
    <w:p w14:paraId="026DF677" w14:textId="77777777" w:rsidR="00D41C53" w:rsidRDefault="00D41C53">
      <w:r>
        <w:continuationSeparator/>
      </w:r>
    </w:p>
  </w:endnote>
  <w:endnote w:type="continuationNotice" w:id="1">
    <w:p w14:paraId="1C3B9843" w14:textId="77777777" w:rsidR="00D41C53" w:rsidRDefault="00D41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0AF2" w14:textId="77777777" w:rsidR="00BC4EA4" w:rsidRDefault="00BC4EA4">
    <w:pPr>
      <w:pStyle w:val="Pieddepage"/>
      <w:jc w:val="center"/>
      <w:rPr>
        <w:lang w:eastAsia="ja-JP"/>
      </w:rPr>
    </w:pPr>
    <w:r>
      <w:rPr>
        <w:rStyle w:val="Numrodepage"/>
        <w:rFonts w:hint="eastAsia"/>
        <w:lang w:eastAsia="ja-JP"/>
      </w:rP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F41D6">
      <w:rPr>
        <w:rStyle w:val="Numrodepage"/>
        <w:noProof/>
      </w:rPr>
      <w:t>3</w:t>
    </w:r>
    <w:r>
      <w:rPr>
        <w:rStyle w:val="Numrodepage"/>
      </w:rPr>
      <w:fldChar w:fldCharType="end"/>
    </w:r>
    <w:r>
      <w:rPr>
        <w:rStyle w:val="Numrodepage"/>
        <w:rFonts w:hint="eastAsia"/>
        <w:lang w:eastAsia="ja-JP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F41D6">
      <w:rPr>
        <w:rStyle w:val="Numrodepage"/>
        <w:noProof/>
      </w:rPr>
      <w:t>4</w:t>
    </w:r>
    <w:r>
      <w:rPr>
        <w:rStyle w:val="Numrodepage"/>
      </w:rPr>
      <w:fldChar w:fldCharType="end"/>
    </w:r>
    <w:r>
      <w:rPr>
        <w:rStyle w:val="Numrodepage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99785" w14:textId="77777777" w:rsidR="00D41C53" w:rsidRDefault="00D41C53">
      <w:r>
        <w:separator/>
      </w:r>
    </w:p>
  </w:footnote>
  <w:footnote w:type="continuationSeparator" w:id="0">
    <w:p w14:paraId="1546F7B0" w14:textId="77777777" w:rsidR="00D41C53" w:rsidRDefault="00D41C53">
      <w:r>
        <w:continuationSeparator/>
      </w:r>
    </w:p>
  </w:footnote>
  <w:footnote w:type="continuationNotice" w:id="1">
    <w:p w14:paraId="27C343B7" w14:textId="77777777" w:rsidR="00D41C53" w:rsidRDefault="00D41C5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0E0144"/>
    <w:multiLevelType w:val="hybridMultilevel"/>
    <w:tmpl w:val="932472F4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796FB7"/>
    <w:multiLevelType w:val="hybridMultilevel"/>
    <w:tmpl w:val="38768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58015A3F"/>
    <w:multiLevelType w:val="multilevel"/>
    <w:tmpl w:val="25EE942A"/>
    <w:lvl w:ilvl="0">
      <w:start w:val="1"/>
      <w:numFmt w:val="decimal"/>
      <w:lvlText w:val="%1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5D0F45C6"/>
    <w:multiLevelType w:val="hybridMultilevel"/>
    <w:tmpl w:val="33DAA862"/>
    <w:lvl w:ilvl="0" w:tplc="A0F8D4D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F31AB78E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12"/>
  </w:num>
  <w:num w:numId="5">
    <w:abstractNumId w:val="30"/>
  </w:num>
  <w:num w:numId="6">
    <w:abstractNumId w:val="10"/>
  </w:num>
  <w:num w:numId="7">
    <w:abstractNumId w:val="26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6"/>
  </w:num>
  <w:num w:numId="10">
    <w:abstractNumId w:val="8"/>
  </w:num>
  <w:num w:numId="11">
    <w:abstractNumId w:val="13"/>
  </w:num>
  <w:num w:numId="12">
    <w:abstractNumId w:val="20"/>
  </w:num>
  <w:num w:numId="13">
    <w:abstractNumId w:val="9"/>
  </w:num>
  <w:num w:numId="14">
    <w:abstractNumId w:val="14"/>
  </w:num>
  <w:num w:numId="15">
    <w:abstractNumId w:val="6"/>
  </w:num>
  <w:num w:numId="16">
    <w:abstractNumId w:val="23"/>
  </w:num>
  <w:num w:numId="17">
    <w:abstractNumId w:val="28"/>
  </w:num>
  <w:num w:numId="18">
    <w:abstractNumId w:val="28"/>
  </w:num>
  <w:num w:numId="19">
    <w:abstractNumId w:val="28"/>
  </w:num>
  <w:num w:numId="20">
    <w:abstractNumId w:val="28"/>
  </w:num>
  <w:num w:numId="21">
    <w:abstractNumId w:val="17"/>
  </w:num>
  <w:num w:numId="22">
    <w:abstractNumId w:val="3"/>
  </w:num>
  <w:num w:numId="23">
    <w:abstractNumId w:val="4"/>
  </w:num>
  <w:num w:numId="24">
    <w:abstractNumId w:val="22"/>
  </w:num>
  <w:num w:numId="25">
    <w:abstractNumId w:val="28"/>
  </w:num>
  <w:num w:numId="26">
    <w:abstractNumId w:val="28"/>
  </w:num>
  <w:num w:numId="27">
    <w:abstractNumId w:val="28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7"/>
  </w:num>
  <w:num w:numId="33">
    <w:abstractNumId w:val="11"/>
  </w:num>
  <w:num w:numId="34">
    <w:abstractNumId w:val="27"/>
  </w:num>
  <w:num w:numId="35">
    <w:abstractNumId w:val="25"/>
  </w:num>
  <w:num w:numId="36">
    <w:abstractNumId w:val="2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8"/>
  </w:num>
  <w:num w:numId="40">
    <w:abstractNumId w:val="28"/>
  </w:num>
  <w:num w:numId="41">
    <w:abstractNumId w:val="15"/>
  </w:num>
  <w:num w:numId="42">
    <w:abstractNumId w:val="5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style="mso-position-vertical-relative:line" fill="f" fillcolor="black" stroke="f">
      <v:fill color="black" color2="black" on="f"/>
      <v:stroke on="f"/>
      <v:shadow color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B13"/>
    <w:rsid w:val="00006431"/>
    <w:rsid w:val="000065CF"/>
    <w:rsid w:val="0000707E"/>
    <w:rsid w:val="0000779E"/>
    <w:rsid w:val="000077B0"/>
    <w:rsid w:val="00007BDD"/>
    <w:rsid w:val="00010EC9"/>
    <w:rsid w:val="00011C1D"/>
    <w:rsid w:val="000130BB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67E0"/>
    <w:rsid w:val="000270A8"/>
    <w:rsid w:val="00027827"/>
    <w:rsid w:val="00027AA7"/>
    <w:rsid w:val="0003062C"/>
    <w:rsid w:val="00031DD5"/>
    <w:rsid w:val="00032063"/>
    <w:rsid w:val="0003226C"/>
    <w:rsid w:val="000329D1"/>
    <w:rsid w:val="00032C14"/>
    <w:rsid w:val="0003322F"/>
    <w:rsid w:val="00033ABA"/>
    <w:rsid w:val="00034018"/>
    <w:rsid w:val="0003446D"/>
    <w:rsid w:val="00034B20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55C5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591B"/>
    <w:rsid w:val="0005625A"/>
    <w:rsid w:val="0005639C"/>
    <w:rsid w:val="00056E80"/>
    <w:rsid w:val="00057B88"/>
    <w:rsid w:val="0006054F"/>
    <w:rsid w:val="0006147A"/>
    <w:rsid w:val="00061C83"/>
    <w:rsid w:val="000622BB"/>
    <w:rsid w:val="00063491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2A54"/>
    <w:rsid w:val="00085084"/>
    <w:rsid w:val="000850E8"/>
    <w:rsid w:val="00086CCE"/>
    <w:rsid w:val="00090ADE"/>
    <w:rsid w:val="00092382"/>
    <w:rsid w:val="00093889"/>
    <w:rsid w:val="000940EB"/>
    <w:rsid w:val="000946B4"/>
    <w:rsid w:val="000949BF"/>
    <w:rsid w:val="00094FCC"/>
    <w:rsid w:val="0009538E"/>
    <w:rsid w:val="000958A9"/>
    <w:rsid w:val="000A20C2"/>
    <w:rsid w:val="000A221D"/>
    <w:rsid w:val="000A3326"/>
    <w:rsid w:val="000A35DC"/>
    <w:rsid w:val="000A3A5A"/>
    <w:rsid w:val="000A421A"/>
    <w:rsid w:val="000A4C29"/>
    <w:rsid w:val="000A557E"/>
    <w:rsid w:val="000A6456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8B"/>
    <w:rsid w:val="000B6B1E"/>
    <w:rsid w:val="000B7582"/>
    <w:rsid w:val="000B7EB4"/>
    <w:rsid w:val="000C07B6"/>
    <w:rsid w:val="000C0A98"/>
    <w:rsid w:val="000C1793"/>
    <w:rsid w:val="000C26DF"/>
    <w:rsid w:val="000C3933"/>
    <w:rsid w:val="000C3F67"/>
    <w:rsid w:val="000C548B"/>
    <w:rsid w:val="000C6405"/>
    <w:rsid w:val="000C6DFC"/>
    <w:rsid w:val="000D1032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4D11"/>
    <w:rsid w:val="000F644E"/>
    <w:rsid w:val="000F686F"/>
    <w:rsid w:val="000F6951"/>
    <w:rsid w:val="000F7A11"/>
    <w:rsid w:val="000F7C58"/>
    <w:rsid w:val="00100990"/>
    <w:rsid w:val="00102BD3"/>
    <w:rsid w:val="00102E22"/>
    <w:rsid w:val="0010381B"/>
    <w:rsid w:val="0010461D"/>
    <w:rsid w:val="00104BCD"/>
    <w:rsid w:val="00105152"/>
    <w:rsid w:val="001056B3"/>
    <w:rsid w:val="0010695E"/>
    <w:rsid w:val="001071AD"/>
    <w:rsid w:val="00110AD2"/>
    <w:rsid w:val="0011341E"/>
    <w:rsid w:val="001135F3"/>
    <w:rsid w:val="00113AE9"/>
    <w:rsid w:val="001142B1"/>
    <w:rsid w:val="001146F8"/>
    <w:rsid w:val="00116EFC"/>
    <w:rsid w:val="00117C28"/>
    <w:rsid w:val="00120D62"/>
    <w:rsid w:val="00121062"/>
    <w:rsid w:val="00122B50"/>
    <w:rsid w:val="00123497"/>
    <w:rsid w:val="00123A5B"/>
    <w:rsid w:val="00125A47"/>
    <w:rsid w:val="0012649E"/>
    <w:rsid w:val="00126BB1"/>
    <w:rsid w:val="00127548"/>
    <w:rsid w:val="00130553"/>
    <w:rsid w:val="00130FBE"/>
    <w:rsid w:val="001333E6"/>
    <w:rsid w:val="001336FF"/>
    <w:rsid w:val="001349D6"/>
    <w:rsid w:val="00134FE3"/>
    <w:rsid w:val="00135A6F"/>
    <w:rsid w:val="00136C52"/>
    <w:rsid w:val="00137178"/>
    <w:rsid w:val="0013769B"/>
    <w:rsid w:val="00137C80"/>
    <w:rsid w:val="00140D04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2F0C"/>
    <w:rsid w:val="00153377"/>
    <w:rsid w:val="00153A9E"/>
    <w:rsid w:val="001550A0"/>
    <w:rsid w:val="0016322A"/>
    <w:rsid w:val="001636B8"/>
    <w:rsid w:val="00163ABA"/>
    <w:rsid w:val="00166E6C"/>
    <w:rsid w:val="00170AA3"/>
    <w:rsid w:val="0017139C"/>
    <w:rsid w:val="00171405"/>
    <w:rsid w:val="00171BF6"/>
    <w:rsid w:val="001720DD"/>
    <w:rsid w:val="001744F2"/>
    <w:rsid w:val="001746A4"/>
    <w:rsid w:val="00174B7F"/>
    <w:rsid w:val="001766E4"/>
    <w:rsid w:val="00177419"/>
    <w:rsid w:val="0018062A"/>
    <w:rsid w:val="00180ACB"/>
    <w:rsid w:val="00180C1F"/>
    <w:rsid w:val="00181F6E"/>
    <w:rsid w:val="00181FFB"/>
    <w:rsid w:val="00183502"/>
    <w:rsid w:val="0018357B"/>
    <w:rsid w:val="001836FD"/>
    <w:rsid w:val="00183AC7"/>
    <w:rsid w:val="001846D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96146"/>
    <w:rsid w:val="001A0869"/>
    <w:rsid w:val="001A0C4F"/>
    <w:rsid w:val="001A25B3"/>
    <w:rsid w:val="001A355A"/>
    <w:rsid w:val="001A3A81"/>
    <w:rsid w:val="001A5D87"/>
    <w:rsid w:val="001A6497"/>
    <w:rsid w:val="001A71F8"/>
    <w:rsid w:val="001A7D7E"/>
    <w:rsid w:val="001B0527"/>
    <w:rsid w:val="001B11F0"/>
    <w:rsid w:val="001B1DBF"/>
    <w:rsid w:val="001B2654"/>
    <w:rsid w:val="001B325F"/>
    <w:rsid w:val="001B3D78"/>
    <w:rsid w:val="001B3E8E"/>
    <w:rsid w:val="001B523D"/>
    <w:rsid w:val="001B624F"/>
    <w:rsid w:val="001B6648"/>
    <w:rsid w:val="001C07F4"/>
    <w:rsid w:val="001C1220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2B0B"/>
    <w:rsid w:val="001D3A8B"/>
    <w:rsid w:val="001D50F1"/>
    <w:rsid w:val="001D77B0"/>
    <w:rsid w:val="001E1E1B"/>
    <w:rsid w:val="001E1E5B"/>
    <w:rsid w:val="001E3536"/>
    <w:rsid w:val="001E49F7"/>
    <w:rsid w:val="001E59F8"/>
    <w:rsid w:val="001E5BED"/>
    <w:rsid w:val="001E64E1"/>
    <w:rsid w:val="001E6DC4"/>
    <w:rsid w:val="001E70C0"/>
    <w:rsid w:val="001E7AF4"/>
    <w:rsid w:val="001F0F87"/>
    <w:rsid w:val="001F3086"/>
    <w:rsid w:val="001F3A25"/>
    <w:rsid w:val="001F43A6"/>
    <w:rsid w:val="001F56ED"/>
    <w:rsid w:val="002015BD"/>
    <w:rsid w:val="002022BC"/>
    <w:rsid w:val="00203798"/>
    <w:rsid w:val="00204255"/>
    <w:rsid w:val="00204565"/>
    <w:rsid w:val="00206E5D"/>
    <w:rsid w:val="00207477"/>
    <w:rsid w:val="00210231"/>
    <w:rsid w:val="00211276"/>
    <w:rsid w:val="00211C36"/>
    <w:rsid w:val="002122B1"/>
    <w:rsid w:val="00213E20"/>
    <w:rsid w:val="002142C6"/>
    <w:rsid w:val="0021457D"/>
    <w:rsid w:val="002155B7"/>
    <w:rsid w:val="002164B4"/>
    <w:rsid w:val="00216D1C"/>
    <w:rsid w:val="002215A6"/>
    <w:rsid w:val="0022334B"/>
    <w:rsid w:val="00223803"/>
    <w:rsid w:val="002238ED"/>
    <w:rsid w:val="00230BCB"/>
    <w:rsid w:val="00230C95"/>
    <w:rsid w:val="002313AF"/>
    <w:rsid w:val="002315F6"/>
    <w:rsid w:val="00232C9B"/>
    <w:rsid w:val="00233B5E"/>
    <w:rsid w:val="00233D15"/>
    <w:rsid w:val="00233FC7"/>
    <w:rsid w:val="00236A00"/>
    <w:rsid w:val="00237CB8"/>
    <w:rsid w:val="0024026D"/>
    <w:rsid w:val="002416CF"/>
    <w:rsid w:val="00241813"/>
    <w:rsid w:val="00242376"/>
    <w:rsid w:val="00244B53"/>
    <w:rsid w:val="002457AF"/>
    <w:rsid w:val="00246018"/>
    <w:rsid w:val="002515A5"/>
    <w:rsid w:val="00252141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1201"/>
    <w:rsid w:val="00273FAA"/>
    <w:rsid w:val="0027406C"/>
    <w:rsid w:val="00274615"/>
    <w:rsid w:val="00274FFD"/>
    <w:rsid w:val="00275D07"/>
    <w:rsid w:val="0027654D"/>
    <w:rsid w:val="00277BDF"/>
    <w:rsid w:val="00280BB4"/>
    <w:rsid w:val="00281C93"/>
    <w:rsid w:val="00282084"/>
    <w:rsid w:val="002845D1"/>
    <w:rsid w:val="00284AC2"/>
    <w:rsid w:val="002865E9"/>
    <w:rsid w:val="002866C8"/>
    <w:rsid w:val="002867A9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B01D9"/>
    <w:rsid w:val="002B09FA"/>
    <w:rsid w:val="002B0BB1"/>
    <w:rsid w:val="002B0D8F"/>
    <w:rsid w:val="002B107B"/>
    <w:rsid w:val="002B1E64"/>
    <w:rsid w:val="002B1E97"/>
    <w:rsid w:val="002B2308"/>
    <w:rsid w:val="002B2CA9"/>
    <w:rsid w:val="002B344C"/>
    <w:rsid w:val="002B46D3"/>
    <w:rsid w:val="002B473A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124F"/>
    <w:rsid w:val="002D156D"/>
    <w:rsid w:val="002D16EB"/>
    <w:rsid w:val="002D35BB"/>
    <w:rsid w:val="002D5C68"/>
    <w:rsid w:val="002D6C55"/>
    <w:rsid w:val="002D6C6B"/>
    <w:rsid w:val="002D6C9B"/>
    <w:rsid w:val="002E001F"/>
    <w:rsid w:val="002E07A2"/>
    <w:rsid w:val="002E15A0"/>
    <w:rsid w:val="002E1F6D"/>
    <w:rsid w:val="002E24D4"/>
    <w:rsid w:val="002E3DE5"/>
    <w:rsid w:val="002E4BFA"/>
    <w:rsid w:val="002E6A07"/>
    <w:rsid w:val="002E6A82"/>
    <w:rsid w:val="002F06AE"/>
    <w:rsid w:val="002F2B6D"/>
    <w:rsid w:val="002F3863"/>
    <w:rsid w:val="002F3BAA"/>
    <w:rsid w:val="002F48EE"/>
    <w:rsid w:val="002F4D9E"/>
    <w:rsid w:val="002F65D5"/>
    <w:rsid w:val="002F6B88"/>
    <w:rsid w:val="002F76E8"/>
    <w:rsid w:val="003014CA"/>
    <w:rsid w:val="003024F1"/>
    <w:rsid w:val="003028D4"/>
    <w:rsid w:val="00302EE6"/>
    <w:rsid w:val="003035CE"/>
    <w:rsid w:val="00304FE9"/>
    <w:rsid w:val="00305DA6"/>
    <w:rsid w:val="003072E7"/>
    <w:rsid w:val="00310EE3"/>
    <w:rsid w:val="003118CD"/>
    <w:rsid w:val="00312552"/>
    <w:rsid w:val="003132B9"/>
    <w:rsid w:val="003157C2"/>
    <w:rsid w:val="00315BE7"/>
    <w:rsid w:val="00316175"/>
    <w:rsid w:val="003162B8"/>
    <w:rsid w:val="00316BEA"/>
    <w:rsid w:val="00317370"/>
    <w:rsid w:val="00317591"/>
    <w:rsid w:val="0032159B"/>
    <w:rsid w:val="003216DB"/>
    <w:rsid w:val="00322D25"/>
    <w:rsid w:val="00323B54"/>
    <w:rsid w:val="003241A7"/>
    <w:rsid w:val="00325008"/>
    <w:rsid w:val="00332EC3"/>
    <w:rsid w:val="0033303E"/>
    <w:rsid w:val="003353AD"/>
    <w:rsid w:val="00335752"/>
    <w:rsid w:val="00336E79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523B"/>
    <w:rsid w:val="00355B1B"/>
    <w:rsid w:val="00357DC1"/>
    <w:rsid w:val="00360F2A"/>
    <w:rsid w:val="0036177C"/>
    <w:rsid w:val="00362E07"/>
    <w:rsid w:val="00365125"/>
    <w:rsid w:val="00366E82"/>
    <w:rsid w:val="00370F37"/>
    <w:rsid w:val="00371D54"/>
    <w:rsid w:val="0037347E"/>
    <w:rsid w:val="00374B19"/>
    <w:rsid w:val="00375CE3"/>
    <w:rsid w:val="003763EB"/>
    <w:rsid w:val="00377E19"/>
    <w:rsid w:val="003814F4"/>
    <w:rsid w:val="00381972"/>
    <w:rsid w:val="00383F26"/>
    <w:rsid w:val="0038667E"/>
    <w:rsid w:val="00387ED8"/>
    <w:rsid w:val="00391B10"/>
    <w:rsid w:val="00391C09"/>
    <w:rsid w:val="00392281"/>
    <w:rsid w:val="00392293"/>
    <w:rsid w:val="0039322E"/>
    <w:rsid w:val="00394129"/>
    <w:rsid w:val="00394733"/>
    <w:rsid w:val="003A02AC"/>
    <w:rsid w:val="003A0793"/>
    <w:rsid w:val="003A1D3E"/>
    <w:rsid w:val="003A2430"/>
    <w:rsid w:val="003A2CC1"/>
    <w:rsid w:val="003A4900"/>
    <w:rsid w:val="003A541F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C7918"/>
    <w:rsid w:val="003D2315"/>
    <w:rsid w:val="003D3C89"/>
    <w:rsid w:val="003D40FD"/>
    <w:rsid w:val="003D482A"/>
    <w:rsid w:val="003D4912"/>
    <w:rsid w:val="003D5DB5"/>
    <w:rsid w:val="003D6BA0"/>
    <w:rsid w:val="003D7867"/>
    <w:rsid w:val="003D7D3A"/>
    <w:rsid w:val="003E00A1"/>
    <w:rsid w:val="003E3DBB"/>
    <w:rsid w:val="003E653C"/>
    <w:rsid w:val="003F00C7"/>
    <w:rsid w:val="003F02FB"/>
    <w:rsid w:val="003F04F6"/>
    <w:rsid w:val="003F0731"/>
    <w:rsid w:val="003F07C6"/>
    <w:rsid w:val="003F0A0F"/>
    <w:rsid w:val="003F3815"/>
    <w:rsid w:val="003F4BE8"/>
    <w:rsid w:val="003F53EC"/>
    <w:rsid w:val="003F6BE8"/>
    <w:rsid w:val="003F7351"/>
    <w:rsid w:val="003F7CA2"/>
    <w:rsid w:val="004018A1"/>
    <w:rsid w:val="00401CF8"/>
    <w:rsid w:val="00403711"/>
    <w:rsid w:val="004051B7"/>
    <w:rsid w:val="00405280"/>
    <w:rsid w:val="0040544F"/>
    <w:rsid w:val="00405D40"/>
    <w:rsid w:val="004061D8"/>
    <w:rsid w:val="004069A1"/>
    <w:rsid w:val="00406B66"/>
    <w:rsid w:val="00407EC6"/>
    <w:rsid w:val="00410A77"/>
    <w:rsid w:val="004111C8"/>
    <w:rsid w:val="00411503"/>
    <w:rsid w:val="00412563"/>
    <w:rsid w:val="004128BE"/>
    <w:rsid w:val="004147E7"/>
    <w:rsid w:val="004154B3"/>
    <w:rsid w:val="0041603F"/>
    <w:rsid w:val="004163E3"/>
    <w:rsid w:val="004166C4"/>
    <w:rsid w:val="00416A04"/>
    <w:rsid w:val="00417D2F"/>
    <w:rsid w:val="00421922"/>
    <w:rsid w:val="00422B68"/>
    <w:rsid w:val="004235EC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3CA4"/>
    <w:rsid w:val="00434C3C"/>
    <w:rsid w:val="00437313"/>
    <w:rsid w:val="004402A1"/>
    <w:rsid w:val="00440C4C"/>
    <w:rsid w:val="004427A7"/>
    <w:rsid w:val="00442C7C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BBC"/>
    <w:rsid w:val="00461FA9"/>
    <w:rsid w:val="00462530"/>
    <w:rsid w:val="00462649"/>
    <w:rsid w:val="0046327F"/>
    <w:rsid w:val="00463E5A"/>
    <w:rsid w:val="00463EC0"/>
    <w:rsid w:val="004640CB"/>
    <w:rsid w:val="00465CB8"/>
    <w:rsid w:val="0046611F"/>
    <w:rsid w:val="004666D2"/>
    <w:rsid w:val="00466DC6"/>
    <w:rsid w:val="00467A44"/>
    <w:rsid w:val="00470208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A7DB7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2566"/>
    <w:rsid w:val="004C2979"/>
    <w:rsid w:val="004C2A93"/>
    <w:rsid w:val="004C34A6"/>
    <w:rsid w:val="004C36D8"/>
    <w:rsid w:val="004C3AD9"/>
    <w:rsid w:val="004C4FA4"/>
    <w:rsid w:val="004C5501"/>
    <w:rsid w:val="004C5524"/>
    <w:rsid w:val="004C7BEF"/>
    <w:rsid w:val="004D0E14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68E"/>
    <w:rsid w:val="004E5217"/>
    <w:rsid w:val="004E5978"/>
    <w:rsid w:val="004E62B5"/>
    <w:rsid w:val="004E6855"/>
    <w:rsid w:val="004E7CC0"/>
    <w:rsid w:val="004E7F5E"/>
    <w:rsid w:val="004F09D2"/>
    <w:rsid w:val="004F0AB6"/>
    <w:rsid w:val="004F0CD1"/>
    <w:rsid w:val="004F0F24"/>
    <w:rsid w:val="004F1D37"/>
    <w:rsid w:val="004F1E5C"/>
    <w:rsid w:val="004F2191"/>
    <w:rsid w:val="004F364C"/>
    <w:rsid w:val="004F49D4"/>
    <w:rsid w:val="004F60B9"/>
    <w:rsid w:val="004F6966"/>
    <w:rsid w:val="004F6AC0"/>
    <w:rsid w:val="004F7EA6"/>
    <w:rsid w:val="00503882"/>
    <w:rsid w:val="00504205"/>
    <w:rsid w:val="00504E71"/>
    <w:rsid w:val="00505991"/>
    <w:rsid w:val="005061ED"/>
    <w:rsid w:val="00510E44"/>
    <w:rsid w:val="00510F08"/>
    <w:rsid w:val="00511064"/>
    <w:rsid w:val="0051331F"/>
    <w:rsid w:val="00513C78"/>
    <w:rsid w:val="005149A8"/>
    <w:rsid w:val="00514D08"/>
    <w:rsid w:val="00514E53"/>
    <w:rsid w:val="0051796F"/>
    <w:rsid w:val="00517A58"/>
    <w:rsid w:val="00517AEA"/>
    <w:rsid w:val="00521668"/>
    <w:rsid w:val="00522CF8"/>
    <w:rsid w:val="0052305B"/>
    <w:rsid w:val="00523492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567B"/>
    <w:rsid w:val="00551AE1"/>
    <w:rsid w:val="005526EF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7ED"/>
    <w:rsid w:val="00565522"/>
    <w:rsid w:val="00565B8F"/>
    <w:rsid w:val="005673A0"/>
    <w:rsid w:val="00570DA9"/>
    <w:rsid w:val="00571ED1"/>
    <w:rsid w:val="00572271"/>
    <w:rsid w:val="00573197"/>
    <w:rsid w:val="0057530C"/>
    <w:rsid w:val="0057764B"/>
    <w:rsid w:val="00577D79"/>
    <w:rsid w:val="00581712"/>
    <w:rsid w:val="005817C1"/>
    <w:rsid w:val="00582290"/>
    <w:rsid w:val="00584086"/>
    <w:rsid w:val="00584531"/>
    <w:rsid w:val="00584C98"/>
    <w:rsid w:val="00584CE6"/>
    <w:rsid w:val="00586133"/>
    <w:rsid w:val="00586942"/>
    <w:rsid w:val="00587387"/>
    <w:rsid w:val="005910F6"/>
    <w:rsid w:val="00591728"/>
    <w:rsid w:val="00591E1B"/>
    <w:rsid w:val="005938A0"/>
    <w:rsid w:val="00593E36"/>
    <w:rsid w:val="0059407E"/>
    <w:rsid w:val="00594B67"/>
    <w:rsid w:val="00594D8D"/>
    <w:rsid w:val="005A0348"/>
    <w:rsid w:val="005A04E9"/>
    <w:rsid w:val="005A11B2"/>
    <w:rsid w:val="005A12C1"/>
    <w:rsid w:val="005A2637"/>
    <w:rsid w:val="005A2B4E"/>
    <w:rsid w:val="005A33AF"/>
    <w:rsid w:val="005A44EF"/>
    <w:rsid w:val="005A5DEC"/>
    <w:rsid w:val="005A683F"/>
    <w:rsid w:val="005A6A61"/>
    <w:rsid w:val="005A716B"/>
    <w:rsid w:val="005B1F99"/>
    <w:rsid w:val="005B2F49"/>
    <w:rsid w:val="005B3DD4"/>
    <w:rsid w:val="005B4525"/>
    <w:rsid w:val="005B5DEA"/>
    <w:rsid w:val="005B6B06"/>
    <w:rsid w:val="005B7637"/>
    <w:rsid w:val="005C0458"/>
    <w:rsid w:val="005C0712"/>
    <w:rsid w:val="005C3647"/>
    <w:rsid w:val="005C37C6"/>
    <w:rsid w:val="005C432F"/>
    <w:rsid w:val="005C47C1"/>
    <w:rsid w:val="005C65D3"/>
    <w:rsid w:val="005D05CA"/>
    <w:rsid w:val="005D0970"/>
    <w:rsid w:val="005D1127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206"/>
    <w:rsid w:val="005E2C05"/>
    <w:rsid w:val="005E3028"/>
    <w:rsid w:val="005E44F8"/>
    <w:rsid w:val="005E490C"/>
    <w:rsid w:val="005E500F"/>
    <w:rsid w:val="005E59D7"/>
    <w:rsid w:val="005E5EAB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C90"/>
    <w:rsid w:val="005F6E7D"/>
    <w:rsid w:val="005F6F2A"/>
    <w:rsid w:val="005F72A1"/>
    <w:rsid w:val="005F7A6F"/>
    <w:rsid w:val="00600163"/>
    <w:rsid w:val="0060038F"/>
    <w:rsid w:val="0060150A"/>
    <w:rsid w:val="0060484E"/>
    <w:rsid w:val="006055C8"/>
    <w:rsid w:val="00605A21"/>
    <w:rsid w:val="00605EC5"/>
    <w:rsid w:val="0060603C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6206"/>
    <w:rsid w:val="00616250"/>
    <w:rsid w:val="00617251"/>
    <w:rsid w:val="0062101C"/>
    <w:rsid w:val="0062277F"/>
    <w:rsid w:val="0062354A"/>
    <w:rsid w:val="006237C6"/>
    <w:rsid w:val="00623C90"/>
    <w:rsid w:val="0062422B"/>
    <w:rsid w:val="00624690"/>
    <w:rsid w:val="00624A5E"/>
    <w:rsid w:val="0062545B"/>
    <w:rsid w:val="006255FF"/>
    <w:rsid w:val="0062593E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09B"/>
    <w:rsid w:val="00641332"/>
    <w:rsid w:val="006419F8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A8B"/>
    <w:rsid w:val="00654E24"/>
    <w:rsid w:val="00655724"/>
    <w:rsid w:val="00655735"/>
    <w:rsid w:val="00656AA7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5041"/>
    <w:rsid w:val="00685C5C"/>
    <w:rsid w:val="006860AE"/>
    <w:rsid w:val="006865ED"/>
    <w:rsid w:val="006869FB"/>
    <w:rsid w:val="00687722"/>
    <w:rsid w:val="00691062"/>
    <w:rsid w:val="006925AD"/>
    <w:rsid w:val="00694630"/>
    <w:rsid w:val="006964C7"/>
    <w:rsid w:val="006968BC"/>
    <w:rsid w:val="006972E0"/>
    <w:rsid w:val="00697426"/>
    <w:rsid w:val="00697A2A"/>
    <w:rsid w:val="006A03A2"/>
    <w:rsid w:val="006A0779"/>
    <w:rsid w:val="006A15C1"/>
    <w:rsid w:val="006A165B"/>
    <w:rsid w:val="006A199F"/>
    <w:rsid w:val="006A1F16"/>
    <w:rsid w:val="006A21BC"/>
    <w:rsid w:val="006A3551"/>
    <w:rsid w:val="006A3C57"/>
    <w:rsid w:val="006A58CB"/>
    <w:rsid w:val="006A643B"/>
    <w:rsid w:val="006A69A6"/>
    <w:rsid w:val="006A7B11"/>
    <w:rsid w:val="006B076B"/>
    <w:rsid w:val="006B0A75"/>
    <w:rsid w:val="006B0CE6"/>
    <w:rsid w:val="006B218B"/>
    <w:rsid w:val="006B219D"/>
    <w:rsid w:val="006B2CC0"/>
    <w:rsid w:val="006B471A"/>
    <w:rsid w:val="006B5554"/>
    <w:rsid w:val="006B5FBD"/>
    <w:rsid w:val="006B62EC"/>
    <w:rsid w:val="006C3B28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A56"/>
    <w:rsid w:val="006E0D68"/>
    <w:rsid w:val="006E2040"/>
    <w:rsid w:val="006E2367"/>
    <w:rsid w:val="006E36B1"/>
    <w:rsid w:val="006E38C3"/>
    <w:rsid w:val="006E4364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2E30"/>
    <w:rsid w:val="006F3224"/>
    <w:rsid w:val="006F7BDF"/>
    <w:rsid w:val="00700F3A"/>
    <w:rsid w:val="0070105D"/>
    <w:rsid w:val="00701901"/>
    <w:rsid w:val="00703334"/>
    <w:rsid w:val="00703FA5"/>
    <w:rsid w:val="0071072B"/>
    <w:rsid w:val="007109B4"/>
    <w:rsid w:val="00711BE4"/>
    <w:rsid w:val="0071239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6A1E"/>
    <w:rsid w:val="007273BD"/>
    <w:rsid w:val="0072770A"/>
    <w:rsid w:val="0073007B"/>
    <w:rsid w:val="007311D7"/>
    <w:rsid w:val="007312C5"/>
    <w:rsid w:val="007326C6"/>
    <w:rsid w:val="0073355B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379"/>
    <w:rsid w:val="00737940"/>
    <w:rsid w:val="00740685"/>
    <w:rsid w:val="0074080E"/>
    <w:rsid w:val="00740F24"/>
    <w:rsid w:val="00741BA9"/>
    <w:rsid w:val="00741BD4"/>
    <w:rsid w:val="007429BE"/>
    <w:rsid w:val="007437E1"/>
    <w:rsid w:val="007439E4"/>
    <w:rsid w:val="00743CD9"/>
    <w:rsid w:val="007458C1"/>
    <w:rsid w:val="00747788"/>
    <w:rsid w:val="00747A98"/>
    <w:rsid w:val="007509B4"/>
    <w:rsid w:val="00752CB8"/>
    <w:rsid w:val="00752F15"/>
    <w:rsid w:val="00754F22"/>
    <w:rsid w:val="00755069"/>
    <w:rsid w:val="0075545A"/>
    <w:rsid w:val="00756692"/>
    <w:rsid w:val="00757A67"/>
    <w:rsid w:val="0076056A"/>
    <w:rsid w:val="0076215F"/>
    <w:rsid w:val="007626DE"/>
    <w:rsid w:val="00762D1E"/>
    <w:rsid w:val="00763F45"/>
    <w:rsid w:val="0076482F"/>
    <w:rsid w:val="00766C79"/>
    <w:rsid w:val="007675F3"/>
    <w:rsid w:val="0077079C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3DFF"/>
    <w:rsid w:val="007941B2"/>
    <w:rsid w:val="00796E5A"/>
    <w:rsid w:val="0079731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B7E"/>
    <w:rsid w:val="007B4BAF"/>
    <w:rsid w:val="007B5A60"/>
    <w:rsid w:val="007B67A0"/>
    <w:rsid w:val="007B702F"/>
    <w:rsid w:val="007C17AD"/>
    <w:rsid w:val="007C18A4"/>
    <w:rsid w:val="007C2C4D"/>
    <w:rsid w:val="007C30B2"/>
    <w:rsid w:val="007C37E1"/>
    <w:rsid w:val="007C3AD3"/>
    <w:rsid w:val="007C491E"/>
    <w:rsid w:val="007C73DC"/>
    <w:rsid w:val="007D0F40"/>
    <w:rsid w:val="007D11F0"/>
    <w:rsid w:val="007D2096"/>
    <w:rsid w:val="007D2139"/>
    <w:rsid w:val="007D3097"/>
    <w:rsid w:val="007D5323"/>
    <w:rsid w:val="007D5F7E"/>
    <w:rsid w:val="007D607E"/>
    <w:rsid w:val="007D63CE"/>
    <w:rsid w:val="007D73F5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3C37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FAC"/>
    <w:rsid w:val="00823C53"/>
    <w:rsid w:val="00825EEC"/>
    <w:rsid w:val="008270E7"/>
    <w:rsid w:val="008308A9"/>
    <w:rsid w:val="00830EB9"/>
    <w:rsid w:val="00831E15"/>
    <w:rsid w:val="008337F3"/>
    <w:rsid w:val="00833B2F"/>
    <w:rsid w:val="00833B55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3A1"/>
    <w:rsid w:val="008509F3"/>
    <w:rsid w:val="008510B2"/>
    <w:rsid w:val="00851815"/>
    <w:rsid w:val="00852E6A"/>
    <w:rsid w:val="0085362D"/>
    <w:rsid w:val="00853F0D"/>
    <w:rsid w:val="00854120"/>
    <w:rsid w:val="00854720"/>
    <w:rsid w:val="00855EA8"/>
    <w:rsid w:val="008562F2"/>
    <w:rsid w:val="008567D3"/>
    <w:rsid w:val="00856921"/>
    <w:rsid w:val="00857692"/>
    <w:rsid w:val="00860089"/>
    <w:rsid w:val="00860B45"/>
    <w:rsid w:val="008616F8"/>
    <w:rsid w:val="008643C5"/>
    <w:rsid w:val="00864700"/>
    <w:rsid w:val="00866386"/>
    <w:rsid w:val="00866C3F"/>
    <w:rsid w:val="00866E7D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6AFC"/>
    <w:rsid w:val="00887169"/>
    <w:rsid w:val="00887CF6"/>
    <w:rsid w:val="008934A8"/>
    <w:rsid w:val="008938DF"/>
    <w:rsid w:val="00894023"/>
    <w:rsid w:val="00894B09"/>
    <w:rsid w:val="00895F74"/>
    <w:rsid w:val="008961BB"/>
    <w:rsid w:val="008965A1"/>
    <w:rsid w:val="00896809"/>
    <w:rsid w:val="00896B6F"/>
    <w:rsid w:val="008A05B8"/>
    <w:rsid w:val="008A0E5B"/>
    <w:rsid w:val="008A1BED"/>
    <w:rsid w:val="008A20F2"/>
    <w:rsid w:val="008A477D"/>
    <w:rsid w:val="008A5B94"/>
    <w:rsid w:val="008A7A9C"/>
    <w:rsid w:val="008A7E74"/>
    <w:rsid w:val="008B1494"/>
    <w:rsid w:val="008B360B"/>
    <w:rsid w:val="008B386E"/>
    <w:rsid w:val="008B3C22"/>
    <w:rsid w:val="008B41EA"/>
    <w:rsid w:val="008B4255"/>
    <w:rsid w:val="008B4A2A"/>
    <w:rsid w:val="008B565D"/>
    <w:rsid w:val="008B6034"/>
    <w:rsid w:val="008B7BD5"/>
    <w:rsid w:val="008C1554"/>
    <w:rsid w:val="008C168D"/>
    <w:rsid w:val="008C19D6"/>
    <w:rsid w:val="008C368D"/>
    <w:rsid w:val="008C4335"/>
    <w:rsid w:val="008C596E"/>
    <w:rsid w:val="008C664D"/>
    <w:rsid w:val="008C69CF"/>
    <w:rsid w:val="008D1598"/>
    <w:rsid w:val="008D198C"/>
    <w:rsid w:val="008D2D82"/>
    <w:rsid w:val="008D47D5"/>
    <w:rsid w:val="008D48DC"/>
    <w:rsid w:val="008D4A9A"/>
    <w:rsid w:val="008D4E15"/>
    <w:rsid w:val="008D628C"/>
    <w:rsid w:val="008D7961"/>
    <w:rsid w:val="008D7A30"/>
    <w:rsid w:val="008D7B33"/>
    <w:rsid w:val="008E049A"/>
    <w:rsid w:val="008E1D66"/>
    <w:rsid w:val="008E22BF"/>
    <w:rsid w:val="008E396C"/>
    <w:rsid w:val="008E4319"/>
    <w:rsid w:val="008E5076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42E4"/>
    <w:rsid w:val="008F49E7"/>
    <w:rsid w:val="008F4EDB"/>
    <w:rsid w:val="008F5705"/>
    <w:rsid w:val="008F5ED0"/>
    <w:rsid w:val="008F5F4C"/>
    <w:rsid w:val="008F60DA"/>
    <w:rsid w:val="008F640E"/>
    <w:rsid w:val="008F6C7C"/>
    <w:rsid w:val="008F72B9"/>
    <w:rsid w:val="008F7BB1"/>
    <w:rsid w:val="00900381"/>
    <w:rsid w:val="00900636"/>
    <w:rsid w:val="009019E5"/>
    <w:rsid w:val="00901BBD"/>
    <w:rsid w:val="00905304"/>
    <w:rsid w:val="00906C40"/>
    <w:rsid w:val="00907C0E"/>
    <w:rsid w:val="00907C9C"/>
    <w:rsid w:val="00910E30"/>
    <w:rsid w:val="00910FDC"/>
    <w:rsid w:val="009113E4"/>
    <w:rsid w:val="0091193F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67C1"/>
    <w:rsid w:val="00927AEA"/>
    <w:rsid w:val="009305F1"/>
    <w:rsid w:val="009308F4"/>
    <w:rsid w:val="009308F6"/>
    <w:rsid w:val="009310BC"/>
    <w:rsid w:val="00932065"/>
    <w:rsid w:val="009329C9"/>
    <w:rsid w:val="00933B7A"/>
    <w:rsid w:val="00934748"/>
    <w:rsid w:val="00936A4F"/>
    <w:rsid w:val="009405B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2E14"/>
    <w:rsid w:val="00954BB0"/>
    <w:rsid w:val="00954D6D"/>
    <w:rsid w:val="0095502A"/>
    <w:rsid w:val="00955420"/>
    <w:rsid w:val="0095571B"/>
    <w:rsid w:val="0095584E"/>
    <w:rsid w:val="00955B12"/>
    <w:rsid w:val="00956101"/>
    <w:rsid w:val="00963D11"/>
    <w:rsid w:val="00964790"/>
    <w:rsid w:val="0096558C"/>
    <w:rsid w:val="00966096"/>
    <w:rsid w:val="00966441"/>
    <w:rsid w:val="00973869"/>
    <w:rsid w:val="00973FE5"/>
    <w:rsid w:val="00975759"/>
    <w:rsid w:val="00980D66"/>
    <w:rsid w:val="00981B16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0A81"/>
    <w:rsid w:val="00991992"/>
    <w:rsid w:val="00992E3E"/>
    <w:rsid w:val="0099380E"/>
    <w:rsid w:val="0099662C"/>
    <w:rsid w:val="00996856"/>
    <w:rsid w:val="00997B68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37FD"/>
    <w:rsid w:val="009B4014"/>
    <w:rsid w:val="009B5496"/>
    <w:rsid w:val="009B5C28"/>
    <w:rsid w:val="009C005F"/>
    <w:rsid w:val="009C0CF5"/>
    <w:rsid w:val="009C201B"/>
    <w:rsid w:val="009C299B"/>
    <w:rsid w:val="009C2BCC"/>
    <w:rsid w:val="009C5106"/>
    <w:rsid w:val="009C5111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5627"/>
    <w:rsid w:val="009E60A0"/>
    <w:rsid w:val="009E678F"/>
    <w:rsid w:val="009E6E66"/>
    <w:rsid w:val="009E70BC"/>
    <w:rsid w:val="009F06E6"/>
    <w:rsid w:val="009F233B"/>
    <w:rsid w:val="009F257D"/>
    <w:rsid w:val="009F2859"/>
    <w:rsid w:val="009F2C42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5E28"/>
    <w:rsid w:val="00A05EC3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D98"/>
    <w:rsid w:val="00A313D0"/>
    <w:rsid w:val="00A3146B"/>
    <w:rsid w:val="00A3209C"/>
    <w:rsid w:val="00A3294B"/>
    <w:rsid w:val="00A32D38"/>
    <w:rsid w:val="00A34661"/>
    <w:rsid w:val="00A35E76"/>
    <w:rsid w:val="00A35F97"/>
    <w:rsid w:val="00A36CFE"/>
    <w:rsid w:val="00A4054C"/>
    <w:rsid w:val="00A41438"/>
    <w:rsid w:val="00A42485"/>
    <w:rsid w:val="00A44EAE"/>
    <w:rsid w:val="00A4519A"/>
    <w:rsid w:val="00A4746F"/>
    <w:rsid w:val="00A47615"/>
    <w:rsid w:val="00A47B03"/>
    <w:rsid w:val="00A51347"/>
    <w:rsid w:val="00A51548"/>
    <w:rsid w:val="00A542EF"/>
    <w:rsid w:val="00A546C8"/>
    <w:rsid w:val="00A55012"/>
    <w:rsid w:val="00A5527B"/>
    <w:rsid w:val="00A56DD6"/>
    <w:rsid w:val="00A56E16"/>
    <w:rsid w:val="00A57872"/>
    <w:rsid w:val="00A60A10"/>
    <w:rsid w:val="00A612E9"/>
    <w:rsid w:val="00A61930"/>
    <w:rsid w:val="00A61B80"/>
    <w:rsid w:val="00A631E7"/>
    <w:rsid w:val="00A65E8D"/>
    <w:rsid w:val="00A66486"/>
    <w:rsid w:val="00A6662B"/>
    <w:rsid w:val="00A679DE"/>
    <w:rsid w:val="00A7066A"/>
    <w:rsid w:val="00A7118A"/>
    <w:rsid w:val="00A7166D"/>
    <w:rsid w:val="00A72652"/>
    <w:rsid w:val="00A74336"/>
    <w:rsid w:val="00A7586C"/>
    <w:rsid w:val="00A760CB"/>
    <w:rsid w:val="00A8109C"/>
    <w:rsid w:val="00A817C9"/>
    <w:rsid w:val="00A826DD"/>
    <w:rsid w:val="00A82829"/>
    <w:rsid w:val="00A833AA"/>
    <w:rsid w:val="00A834A2"/>
    <w:rsid w:val="00A83530"/>
    <w:rsid w:val="00A843CB"/>
    <w:rsid w:val="00A844DD"/>
    <w:rsid w:val="00A8532B"/>
    <w:rsid w:val="00A86C62"/>
    <w:rsid w:val="00A8705F"/>
    <w:rsid w:val="00A87FED"/>
    <w:rsid w:val="00A91B09"/>
    <w:rsid w:val="00A92085"/>
    <w:rsid w:val="00A942B3"/>
    <w:rsid w:val="00A94FBF"/>
    <w:rsid w:val="00A95234"/>
    <w:rsid w:val="00A95FF6"/>
    <w:rsid w:val="00A976F6"/>
    <w:rsid w:val="00A978E9"/>
    <w:rsid w:val="00A97EAC"/>
    <w:rsid w:val="00AA0C2F"/>
    <w:rsid w:val="00AA0CA4"/>
    <w:rsid w:val="00AA1DB1"/>
    <w:rsid w:val="00AA1DC1"/>
    <w:rsid w:val="00AA368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8F7"/>
    <w:rsid w:val="00AB69B6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1ACD"/>
    <w:rsid w:val="00AF3697"/>
    <w:rsid w:val="00AF5304"/>
    <w:rsid w:val="00AF7CB9"/>
    <w:rsid w:val="00B00338"/>
    <w:rsid w:val="00B00AAB"/>
    <w:rsid w:val="00B00DFA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71C1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4D3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B17"/>
    <w:rsid w:val="00B4322A"/>
    <w:rsid w:val="00B4480D"/>
    <w:rsid w:val="00B44CDD"/>
    <w:rsid w:val="00B4535A"/>
    <w:rsid w:val="00B455B3"/>
    <w:rsid w:val="00B458AB"/>
    <w:rsid w:val="00B46456"/>
    <w:rsid w:val="00B468E2"/>
    <w:rsid w:val="00B46E87"/>
    <w:rsid w:val="00B500EB"/>
    <w:rsid w:val="00B51CD3"/>
    <w:rsid w:val="00B52695"/>
    <w:rsid w:val="00B53960"/>
    <w:rsid w:val="00B53D20"/>
    <w:rsid w:val="00B564FA"/>
    <w:rsid w:val="00B60732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5817"/>
    <w:rsid w:val="00B902C8"/>
    <w:rsid w:val="00B9066E"/>
    <w:rsid w:val="00B90B0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10C1"/>
    <w:rsid w:val="00BA2353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4D79"/>
    <w:rsid w:val="00BB53F8"/>
    <w:rsid w:val="00BB6728"/>
    <w:rsid w:val="00BB6DA1"/>
    <w:rsid w:val="00BB7CF2"/>
    <w:rsid w:val="00BB7EFD"/>
    <w:rsid w:val="00BC038B"/>
    <w:rsid w:val="00BC162D"/>
    <w:rsid w:val="00BC1BFD"/>
    <w:rsid w:val="00BC4EA4"/>
    <w:rsid w:val="00BD0864"/>
    <w:rsid w:val="00BD0B8B"/>
    <w:rsid w:val="00BD0E1A"/>
    <w:rsid w:val="00BD1415"/>
    <w:rsid w:val="00BD1C07"/>
    <w:rsid w:val="00BD3046"/>
    <w:rsid w:val="00BD348D"/>
    <w:rsid w:val="00BD380D"/>
    <w:rsid w:val="00BD54D2"/>
    <w:rsid w:val="00BE023E"/>
    <w:rsid w:val="00BE32AB"/>
    <w:rsid w:val="00BE39F6"/>
    <w:rsid w:val="00BE4849"/>
    <w:rsid w:val="00BE64F0"/>
    <w:rsid w:val="00BF04C8"/>
    <w:rsid w:val="00BF0EDC"/>
    <w:rsid w:val="00BF2718"/>
    <w:rsid w:val="00BF3162"/>
    <w:rsid w:val="00BF38B0"/>
    <w:rsid w:val="00BF41D6"/>
    <w:rsid w:val="00BF4B90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3E72"/>
    <w:rsid w:val="00C140EC"/>
    <w:rsid w:val="00C15231"/>
    <w:rsid w:val="00C15788"/>
    <w:rsid w:val="00C174ED"/>
    <w:rsid w:val="00C20535"/>
    <w:rsid w:val="00C206D2"/>
    <w:rsid w:val="00C213A9"/>
    <w:rsid w:val="00C22FD4"/>
    <w:rsid w:val="00C2331A"/>
    <w:rsid w:val="00C2345F"/>
    <w:rsid w:val="00C23605"/>
    <w:rsid w:val="00C23F03"/>
    <w:rsid w:val="00C24512"/>
    <w:rsid w:val="00C25071"/>
    <w:rsid w:val="00C250B5"/>
    <w:rsid w:val="00C259B1"/>
    <w:rsid w:val="00C25D16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32FF"/>
    <w:rsid w:val="00C44AD3"/>
    <w:rsid w:val="00C46840"/>
    <w:rsid w:val="00C471F2"/>
    <w:rsid w:val="00C50905"/>
    <w:rsid w:val="00C53407"/>
    <w:rsid w:val="00C54618"/>
    <w:rsid w:val="00C55A16"/>
    <w:rsid w:val="00C55B31"/>
    <w:rsid w:val="00C5616C"/>
    <w:rsid w:val="00C577FF"/>
    <w:rsid w:val="00C61BFF"/>
    <w:rsid w:val="00C65807"/>
    <w:rsid w:val="00C65C4F"/>
    <w:rsid w:val="00C66190"/>
    <w:rsid w:val="00C6664F"/>
    <w:rsid w:val="00C72CC9"/>
    <w:rsid w:val="00C731CC"/>
    <w:rsid w:val="00C73B1B"/>
    <w:rsid w:val="00C74304"/>
    <w:rsid w:val="00C746CC"/>
    <w:rsid w:val="00C764B0"/>
    <w:rsid w:val="00C77052"/>
    <w:rsid w:val="00C77366"/>
    <w:rsid w:val="00C802BC"/>
    <w:rsid w:val="00C82FC7"/>
    <w:rsid w:val="00C83DBF"/>
    <w:rsid w:val="00C84E1F"/>
    <w:rsid w:val="00C85469"/>
    <w:rsid w:val="00C859C2"/>
    <w:rsid w:val="00C85D96"/>
    <w:rsid w:val="00C868B7"/>
    <w:rsid w:val="00C876A1"/>
    <w:rsid w:val="00C90FBF"/>
    <w:rsid w:val="00C90FE7"/>
    <w:rsid w:val="00C92275"/>
    <w:rsid w:val="00C92561"/>
    <w:rsid w:val="00C94F1E"/>
    <w:rsid w:val="00C95B3B"/>
    <w:rsid w:val="00C96904"/>
    <w:rsid w:val="00CA0F99"/>
    <w:rsid w:val="00CA1576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A1"/>
    <w:rsid w:val="00CB1ABA"/>
    <w:rsid w:val="00CB317F"/>
    <w:rsid w:val="00CB3B5D"/>
    <w:rsid w:val="00CB3EA0"/>
    <w:rsid w:val="00CB3F09"/>
    <w:rsid w:val="00CB5F0B"/>
    <w:rsid w:val="00CB63A3"/>
    <w:rsid w:val="00CC18E4"/>
    <w:rsid w:val="00CC2403"/>
    <w:rsid w:val="00CC3D05"/>
    <w:rsid w:val="00CC6718"/>
    <w:rsid w:val="00CC6852"/>
    <w:rsid w:val="00CD3F85"/>
    <w:rsid w:val="00CD418F"/>
    <w:rsid w:val="00CD4EF2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42B"/>
    <w:rsid w:val="00CF37C9"/>
    <w:rsid w:val="00CF49AB"/>
    <w:rsid w:val="00CF632D"/>
    <w:rsid w:val="00CF66AF"/>
    <w:rsid w:val="00CF6C63"/>
    <w:rsid w:val="00CF76BD"/>
    <w:rsid w:val="00CF7E38"/>
    <w:rsid w:val="00D002FF"/>
    <w:rsid w:val="00D00926"/>
    <w:rsid w:val="00D0102F"/>
    <w:rsid w:val="00D01647"/>
    <w:rsid w:val="00D03DCC"/>
    <w:rsid w:val="00D05E70"/>
    <w:rsid w:val="00D06EBC"/>
    <w:rsid w:val="00D072D1"/>
    <w:rsid w:val="00D07788"/>
    <w:rsid w:val="00D12F93"/>
    <w:rsid w:val="00D1353E"/>
    <w:rsid w:val="00D13791"/>
    <w:rsid w:val="00D1399F"/>
    <w:rsid w:val="00D13F3D"/>
    <w:rsid w:val="00D2155C"/>
    <w:rsid w:val="00D21564"/>
    <w:rsid w:val="00D2200D"/>
    <w:rsid w:val="00D2216D"/>
    <w:rsid w:val="00D22460"/>
    <w:rsid w:val="00D22CAB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5DE4"/>
    <w:rsid w:val="00D36765"/>
    <w:rsid w:val="00D3754F"/>
    <w:rsid w:val="00D378DB"/>
    <w:rsid w:val="00D408A5"/>
    <w:rsid w:val="00D41C53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397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D99"/>
    <w:rsid w:val="00D70774"/>
    <w:rsid w:val="00D7169C"/>
    <w:rsid w:val="00D72AB8"/>
    <w:rsid w:val="00D734BE"/>
    <w:rsid w:val="00D73971"/>
    <w:rsid w:val="00D761F6"/>
    <w:rsid w:val="00D77FAA"/>
    <w:rsid w:val="00D81F09"/>
    <w:rsid w:val="00D84E8B"/>
    <w:rsid w:val="00D86E1B"/>
    <w:rsid w:val="00D877AB"/>
    <w:rsid w:val="00D90867"/>
    <w:rsid w:val="00D924C3"/>
    <w:rsid w:val="00D935AD"/>
    <w:rsid w:val="00D93A2F"/>
    <w:rsid w:val="00D95216"/>
    <w:rsid w:val="00D9595E"/>
    <w:rsid w:val="00D95D13"/>
    <w:rsid w:val="00D968C4"/>
    <w:rsid w:val="00DA059A"/>
    <w:rsid w:val="00DA173F"/>
    <w:rsid w:val="00DA1D4E"/>
    <w:rsid w:val="00DA242B"/>
    <w:rsid w:val="00DA3312"/>
    <w:rsid w:val="00DA3E34"/>
    <w:rsid w:val="00DA486A"/>
    <w:rsid w:val="00DA49C5"/>
    <w:rsid w:val="00DA5E62"/>
    <w:rsid w:val="00DB0173"/>
    <w:rsid w:val="00DB0809"/>
    <w:rsid w:val="00DB362E"/>
    <w:rsid w:val="00DB56A8"/>
    <w:rsid w:val="00DB5D3B"/>
    <w:rsid w:val="00DB63B1"/>
    <w:rsid w:val="00DB7234"/>
    <w:rsid w:val="00DB7424"/>
    <w:rsid w:val="00DB76A0"/>
    <w:rsid w:val="00DB7956"/>
    <w:rsid w:val="00DC2531"/>
    <w:rsid w:val="00DC286C"/>
    <w:rsid w:val="00DC38B3"/>
    <w:rsid w:val="00DC3E69"/>
    <w:rsid w:val="00DC659B"/>
    <w:rsid w:val="00DC66BC"/>
    <w:rsid w:val="00DC74A5"/>
    <w:rsid w:val="00DD0737"/>
    <w:rsid w:val="00DD15F4"/>
    <w:rsid w:val="00DD3770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3CC3"/>
    <w:rsid w:val="00DF429E"/>
    <w:rsid w:val="00DF42F0"/>
    <w:rsid w:val="00DF4D19"/>
    <w:rsid w:val="00DF5823"/>
    <w:rsid w:val="00DF58C7"/>
    <w:rsid w:val="00DF707D"/>
    <w:rsid w:val="00DF774F"/>
    <w:rsid w:val="00DF7FFC"/>
    <w:rsid w:val="00E01B1D"/>
    <w:rsid w:val="00E037F5"/>
    <w:rsid w:val="00E05276"/>
    <w:rsid w:val="00E07E84"/>
    <w:rsid w:val="00E104E2"/>
    <w:rsid w:val="00E11F43"/>
    <w:rsid w:val="00E134B4"/>
    <w:rsid w:val="00E143D2"/>
    <w:rsid w:val="00E15617"/>
    <w:rsid w:val="00E157E3"/>
    <w:rsid w:val="00E15D44"/>
    <w:rsid w:val="00E167B4"/>
    <w:rsid w:val="00E1743B"/>
    <w:rsid w:val="00E1792A"/>
    <w:rsid w:val="00E17B64"/>
    <w:rsid w:val="00E210FD"/>
    <w:rsid w:val="00E21582"/>
    <w:rsid w:val="00E21F6D"/>
    <w:rsid w:val="00E22C63"/>
    <w:rsid w:val="00E23732"/>
    <w:rsid w:val="00E24042"/>
    <w:rsid w:val="00E24E5E"/>
    <w:rsid w:val="00E24EFE"/>
    <w:rsid w:val="00E25B05"/>
    <w:rsid w:val="00E25DD3"/>
    <w:rsid w:val="00E26923"/>
    <w:rsid w:val="00E27F8C"/>
    <w:rsid w:val="00E30157"/>
    <w:rsid w:val="00E30AED"/>
    <w:rsid w:val="00E30DA8"/>
    <w:rsid w:val="00E315D4"/>
    <w:rsid w:val="00E31CA5"/>
    <w:rsid w:val="00E322E6"/>
    <w:rsid w:val="00E33DFE"/>
    <w:rsid w:val="00E361EC"/>
    <w:rsid w:val="00E36C79"/>
    <w:rsid w:val="00E409BA"/>
    <w:rsid w:val="00E41184"/>
    <w:rsid w:val="00E41241"/>
    <w:rsid w:val="00E4228F"/>
    <w:rsid w:val="00E426BF"/>
    <w:rsid w:val="00E432B2"/>
    <w:rsid w:val="00E447A2"/>
    <w:rsid w:val="00E45C16"/>
    <w:rsid w:val="00E47044"/>
    <w:rsid w:val="00E476C8"/>
    <w:rsid w:val="00E50C89"/>
    <w:rsid w:val="00E550FB"/>
    <w:rsid w:val="00E552F0"/>
    <w:rsid w:val="00E555D4"/>
    <w:rsid w:val="00E5575F"/>
    <w:rsid w:val="00E6022D"/>
    <w:rsid w:val="00E60686"/>
    <w:rsid w:val="00E60839"/>
    <w:rsid w:val="00E60E43"/>
    <w:rsid w:val="00E60EE4"/>
    <w:rsid w:val="00E61CA9"/>
    <w:rsid w:val="00E62484"/>
    <w:rsid w:val="00E62D83"/>
    <w:rsid w:val="00E636A2"/>
    <w:rsid w:val="00E67C9E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D76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2545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1E62"/>
    <w:rsid w:val="00EC2834"/>
    <w:rsid w:val="00EC2AF3"/>
    <w:rsid w:val="00EC3125"/>
    <w:rsid w:val="00EC448C"/>
    <w:rsid w:val="00EC7940"/>
    <w:rsid w:val="00ED0ED6"/>
    <w:rsid w:val="00ED1ACF"/>
    <w:rsid w:val="00ED4A2C"/>
    <w:rsid w:val="00ED56EE"/>
    <w:rsid w:val="00ED61AE"/>
    <w:rsid w:val="00ED79E3"/>
    <w:rsid w:val="00EE411D"/>
    <w:rsid w:val="00EE4202"/>
    <w:rsid w:val="00EE4715"/>
    <w:rsid w:val="00EE49A5"/>
    <w:rsid w:val="00EE5A00"/>
    <w:rsid w:val="00EE6F1A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962"/>
    <w:rsid w:val="00EF5EF2"/>
    <w:rsid w:val="00EF5F10"/>
    <w:rsid w:val="00EF6013"/>
    <w:rsid w:val="00EF640F"/>
    <w:rsid w:val="00EF6D3A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29E3"/>
    <w:rsid w:val="00F14A84"/>
    <w:rsid w:val="00F15698"/>
    <w:rsid w:val="00F161A7"/>
    <w:rsid w:val="00F17425"/>
    <w:rsid w:val="00F20656"/>
    <w:rsid w:val="00F21284"/>
    <w:rsid w:val="00F215D6"/>
    <w:rsid w:val="00F25916"/>
    <w:rsid w:val="00F27462"/>
    <w:rsid w:val="00F3008E"/>
    <w:rsid w:val="00F31863"/>
    <w:rsid w:val="00F33957"/>
    <w:rsid w:val="00F34CD1"/>
    <w:rsid w:val="00F34D62"/>
    <w:rsid w:val="00F35110"/>
    <w:rsid w:val="00F3704B"/>
    <w:rsid w:val="00F3711D"/>
    <w:rsid w:val="00F379D1"/>
    <w:rsid w:val="00F43ECF"/>
    <w:rsid w:val="00F45034"/>
    <w:rsid w:val="00F4627C"/>
    <w:rsid w:val="00F469F5"/>
    <w:rsid w:val="00F53243"/>
    <w:rsid w:val="00F53310"/>
    <w:rsid w:val="00F53E56"/>
    <w:rsid w:val="00F5745B"/>
    <w:rsid w:val="00F60BBE"/>
    <w:rsid w:val="00F60C3C"/>
    <w:rsid w:val="00F60C88"/>
    <w:rsid w:val="00F613EF"/>
    <w:rsid w:val="00F62668"/>
    <w:rsid w:val="00F63AA0"/>
    <w:rsid w:val="00F643D0"/>
    <w:rsid w:val="00F673CD"/>
    <w:rsid w:val="00F67B2E"/>
    <w:rsid w:val="00F70A55"/>
    <w:rsid w:val="00F70C63"/>
    <w:rsid w:val="00F70D47"/>
    <w:rsid w:val="00F71818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4728"/>
    <w:rsid w:val="00F858B8"/>
    <w:rsid w:val="00F86A8D"/>
    <w:rsid w:val="00F86AB7"/>
    <w:rsid w:val="00F86EA1"/>
    <w:rsid w:val="00F87034"/>
    <w:rsid w:val="00F876CC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1EE7"/>
    <w:rsid w:val="00FA338F"/>
    <w:rsid w:val="00FA4350"/>
    <w:rsid w:val="00FA597B"/>
    <w:rsid w:val="00FA5F3C"/>
    <w:rsid w:val="00FA6A19"/>
    <w:rsid w:val="00FB11CB"/>
    <w:rsid w:val="00FB5D97"/>
    <w:rsid w:val="00FB6FDD"/>
    <w:rsid w:val="00FB7D50"/>
    <w:rsid w:val="00FC091B"/>
    <w:rsid w:val="00FC0A2B"/>
    <w:rsid w:val="00FC12A0"/>
    <w:rsid w:val="00FC16CC"/>
    <w:rsid w:val="00FC2275"/>
    <w:rsid w:val="00FC25B8"/>
    <w:rsid w:val="00FC307B"/>
    <w:rsid w:val="00FC4F68"/>
    <w:rsid w:val="00FC59BE"/>
    <w:rsid w:val="00FC6B36"/>
    <w:rsid w:val="00FC7DDA"/>
    <w:rsid w:val="00FD04C5"/>
    <w:rsid w:val="00FD0519"/>
    <w:rsid w:val="00FD08CC"/>
    <w:rsid w:val="00FD2ABF"/>
    <w:rsid w:val="00FD3690"/>
    <w:rsid w:val="00FD3DC7"/>
    <w:rsid w:val="00FD5412"/>
    <w:rsid w:val="00FD5651"/>
    <w:rsid w:val="00FD6803"/>
    <w:rsid w:val="00FD77CB"/>
    <w:rsid w:val="00FD7E73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CCD"/>
    <w:rsid w:val="00FF45EC"/>
    <w:rsid w:val="00FF4AD4"/>
    <w:rsid w:val="00FF50CF"/>
    <w:rsid w:val="00FF62E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black" stroke="f">
      <v:fill color="black" color2="black" on="f"/>
      <v:stroke on="f"/>
      <v:shadow color="black"/>
    </o:shapedefaults>
    <o:shapelayout v:ext="edit">
      <o:idmap v:ext="edit" data="1"/>
    </o:shapelayout>
  </w:shapeDefaults>
  <w:decimalSymbol w:val=","/>
  <w:listSeparator w:val=";"/>
  <w14:docId w14:val="051EDD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Titre2">
    <w:name w:val="heading 2"/>
    <w:aliases w:val="DO NOT USE_h2,h2,h21,H2,Head2A,2,UNDERRUBRIK 1-2"/>
    <w:basedOn w:val="Normal"/>
    <w:next w:val="Normal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Titre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Titre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unnumbered">
    <w:name w:val="Heading 1 unnumbered"/>
    <w:basedOn w:val="Titre1"/>
    <w:next w:val="Corpsdetext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Corpsdetexte">
    <w:name w:val="Body Text"/>
    <w:basedOn w:val="Normal"/>
    <w:pPr>
      <w:spacing w:after="120"/>
    </w:pPr>
  </w:style>
  <w:style w:type="paragraph" w:styleId="Corpsdetexte2">
    <w:name w:val="Body Text 2"/>
    <w:basedOn w:val="Normal"/>
    <w:rPr>
      <w:rFonts w:ascii="Arial" w:hAnsi="Arial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link w:val="TextebrutCar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e"/>
  </w:style>
  <w:style w:type="paragraph" w:styleId="Liste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Appelnotedebasdep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Lgende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lang w:eastAsia="ja-JP"/>
    </w:rPr>
  </w:style>
  <w:style w:type="paragraph" w:styleId="Retraitcorpsdetexte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epuces2">
    <w:name w:val="List Bullet 2"/>
    <w:aliases w:val="lb2"/>
    <w:basedOn w:val="Listepuces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epuces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epuces"/>
    <w:next w:val="Corpsdetext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e2">
    <w:name w:val="List 2"/>
    <w:basedOn w:val="Liste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desillustrations">
    <w:name w:val="table of figures"/>
    <w:basedOn w:val="TM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M1">
    <w:name w:val="toc 1"/>
    <w:basedOn w:val="Normal"/>
    <w:next w:val="Normal"/>
    <w:autoRedefine/>
    <w:semiHidden/>
  </w:style>
  <w:style w:type="character" w:styleId="Numrodepage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Corpsdetexte3">
    <w:name w:val="Body Text 3"/>
    <w:basedOn w:val="Normal"/>
    <w:pPr>
      <w:jc w:val="both"/>
    </w:pPr>
    <w:rPr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Corpsdetext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e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e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Lienhypertexte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Lienhypertextesuivivisit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Retraitcorpsdetexte">
    <w:name w:val="Body Text Indent"/>
    <w:basedOn w:val="Normal"/>
    <w:pPr>
      <w:ind w:left="360"/>
    </w:pPr>
    <w:rPr>
      <w:bCs/>
      <w:lang w:eastAsia="ja-JP"/>
    </w:rPr>
  </w:style>
  <w:style w:type="character" w:styleId="Marquedecommentair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Normal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aire">
    <w:name w:val="annotation text"/>
    <w:basedOn w:val="Normal"/>
    <w:link w:val="CommentaireCar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aire"/>
    <w:next w:val="Commentaire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TextedebullesCar">
    <w:name w:val="Texte de bulles Car"/>
    <w:link w:val="Textedebulles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aireCar">
    <w:name w:val="Commentaire Car"/>
    <w:link w:val="Commentaire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ObjetducommentaireCar">
    <w:name w:val="Objet du commentaire Car"/>
    <w:link w:val="Objetducommentaire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TextebrutCar">
    <w:name w:val="Texte brut Car"/>
    <w:link w:val="Textebrut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Normal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Grilledutableau">
    <w:name w:val="Table Grid"/>
    <w:basedOn w:val="TableauNormal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customStyle="1" w:styleId="reference">
    <w:name w:val="reference"/>
    <w:basedOn w:val="Normal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paragraph" w:styleId="Paragraphedeliste">
    <w:name w:val="List Paragraph"/>
    <w:basedOn w:val="Normal"/>
    <w:uiPriority w:val="34"/>
    <w:qFormat/>
    <w:rsid w:val="0018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FB9F51-A680-4F19-AF8C-E0E951ED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1484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2018-08-10T09:10:00Z</dcterms:created>
  <dcterms:modified xsi:type="dcterms:W3CDTF">2018-08-10T09:21:00Z</dcterms:modified>
</cp:coreProperties>
</file>